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 1</w:t>
      </w:r>
      <w:r w:rsidR="00346538">
        <w:rPr>
          <w:rFonts w:ascii="Futura Std Book" w:hAnsi="Futura Std Book" w:cs="Arial"/>
          <w:b w:val="0"/>
          <w:sz w:val="20"/>
        </w:rPr>
        <w:t>9</w:t>
      </w:r>
      <w:r w:rsidR="00EC5737">
        <w:rPr>
          <w:rFonts w:ascii="Futura Std Book" w:hAnsi="Futura Std Book" w:cs="Arial"/>
          <w:b w:val="0"/>
          <w:sz w:val="20"/>
        </w:rPr>
        <w:t>.11.2020</w:t>
      </w:r>
    </w:p>
    <w:p w:rsidR="00E262F5" w:rsidRPr="00A70F13"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sidRPr="00A70F13">
        <w:rPr>
          <w:rFonts w:ascii="Futura Std Book" w:hAnsi="Futura Std Book" w:cs="Arial"/>
          <w:b w:val="0"/>
          <w:sz w:val="20"/>
        </w:rPr>
        <w:t>GEORG SCHLEGEL GMBH &amp; CO KG</w:t>
      </w:r>
    </w:p>
    <w:p w:rsidR="00EC5737" w:rsidRPr="003D3AB1" w:rsidRDefault="00EC5737" w:rsidP="00EC5737">
      <w:pPr>
        <w:pStyle w:val="StandardWeb"/>
        <w:rPr>
          <w:rFonts w:ascii="Futura Std Medium" w:hAnsi="Futura Std Medium" w:cs="Calibri"/>
          <w:color w:val="000000" w:themeColor="text1"/>
          <w:szCs w:val="32"/>
        </w:rPr>
      </w:pPr>
      <w:r w:rsidRPr="003D3AB1">
        <w:rPr>
          <w:rFonts w:ascii="Trebuchet MS" w:hAnsi="Trebuchet MS" w:cs="Calibri"/>
          <w:b/>
          <w:color w:val="002060"/>
          <w:sz w:val="32"/>
          <w:szCs w:val="32"/>
        </w:rPr>
        <w:t xml:space="preserve">Die </w:t>
      </w:r>
      <w:proofErr w:type="spellStart"/>
      <w:r w:rsidRPr="003D3AB1">
        <w:rPr>
          <w:rFonts w:ascii="Trebuchet MS" w:hAnsi="Trebuchet MS" w:cs="Calibri"/>
          <w:b/>
          <w:color w:val="002060"/>
          <w:sz w:val="32"/>
          <w:szCs w:val="32"/>
        </w:rPr>
        <w:t>proboxx</w:t>
      </w:r>
      <w:proofErr w:type="spellEnd"/>
      <w:r w:rsidRPr="003D3AB1">
        <w:rPr>
          <w:rFonts w:ascii="Trebuchet MS" w:hAnsi="Trebuchet MS" w:cs="Calibri"/>
          <w:b/>
          <w:color w:val="002060"/>
          <w:sz w:val="32"/>
          <w:szCs w:val="32"/>
        </w:rPr>
        <w:t>: Zusammenspiel aus Design und Funktion</w:t>
      </w:r>
      <w:bookmarkStart w:id="0" w:name="_GoBack"/>
      <w:bookmarkEnd w:id="0"/>
    </w:p>
    <w:p w:rsidR="001B2E38" w:rsidRPr="001B2E38" w:rsidRDefault="00017550" w:rsidP="001B2E38">
      <w:pPr>
        <w:pStyle w:val="StandardWeb"/>
        <w:tabs>
          <w:tab w:val="right" w:pos="5245"/>
        </w:tabs>
        <w:spacing w:line="276" w:lineRule="auto"/>
        <w:rPr>
          <w:rFonts w:ascii="Futura Std Book" w:hAnsi="Futura Std Book"/>
          <w:b/>
        </w:rPr>
      </w:pPr>
      <w:r>
        <w:rPr>
          <w:rFonts w:ascii="Futura Std Book" w:hAnsi="Futura Std Book"/>
          <w:b/>
        </w:rPr>
        <w:t>N</w:t>
      </w:r>
      <w:r w:rsidR="00EC5737">
        <w:rPr>
          <w:rFonts w:ascii="Futura Std Book" w:hAnsi="Futura Std Book"/>
          <w:b/>
        </w:rPr>
        <w:t>eue, flexible Gehäuselinie der GEORG SCHLEGEL GmbH &amp; Co. KG</w:t>
      </w:r>
    </w:p>
    <w:p w:rsidR="003D3AB1" w:rsidRDefault="003D3AB1" w:rsidP="00EC5737">
      <w:pPr>
        <w:pStyle w:val="StandardWeb"/>
        <w:tabs>
          <w:tab w:val="right" w:pos="5245"/>
        </w:tabs>
        <w:spacing w:line="276" w:lineRule="auto"/>
        <w:rPr>
          <w:rFonts w:ascii="Futura Std Book" w:hAnsi="Futura Std Book" w:cs="Calibri"/>
        </w:rPr>
      </w:pPr>
      <w:r w:rsidRPr="008C08AD">
        <w:rPr>
          <w:rFonts w:ascii="Futura Std Book" w:hAnsi="Futura Std Book" w:cs="Calibri"/>
          <w:noProof/>
        </w:rPr>
        <w:drawing>
          <wp:inline distT="0" distB="0" distL="0" distR="0" wp14:anchorId="216F9569" wp14:editId="50C3B14A">
            <wp:extent cx="5727015" cy="3476625"/>
            <wp:effectExtent l="0" t="0" r="7620" b="0"/>
            <wp:docPr id="1" name="Grafik 1" descr="U:\Produkte _ Neuheiten\2020_11_03-proboxx\2158_proboxx_Übersicht_1_5755x34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rodukte _ Neuheiten\2020_11_03-proboxx\2158_proboxx_Übersicht_1_5755x349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5161" cy="3499782"/>
                    </a:xfrm>
                    <a:prstGeom prst="rect">
                      <a:avLst/>
                    </a:prstGeom>
                    <a:noFill/>
                    <a:ln>
                      <a:noFill/>
                    </a:ln>
                  </pic:spPr>
                </pic:pic>
              </a:graphicData>
            </a:graphic>
          </wp:inline>
        </w:drawing>
      </w:r>
    </w:p>
    <w:p w:rsidR="003D3AB1" w:rsidRPr="003D3AB1" w:rsidRDefault="003D3AB1" w:rsidP="00EC5737">
      <w:pPr>
        <w:pStyle w:val="StandardWeb"/>
        <w:tabs>
          <w:tab w:val="right" w:pos="5245"/>
        </w:tabs>
        <w:spacing w:line="276" w:lineRule="auto"/>
        <w:rPr>
          <w:rFonts w:ascii="Futura Std Medium" w:hAnsi="Futura Std Medium" w:cs="Calibri"/>
          <w:i/>
          <w:color w:val="000000" w:themeColor="text1"/>
          <w:sz w:val="20"/>
          <w:szCs w:val="32"/>
        </w:rPr>
      </w:pPr>
      <w:r w:rsidRPr="003D3AB1">
        <w:rPr>
          <w:rFonts w:ascii="Futura Std Medium" w:hAnsi="Futura Std Medium" w:cs="Calibri"/>
          <w:i/>
          <w:color w:val="000000" w:themeColor="text1"/>
          <w:sz w:val="20"/>
          <w:szCs w:val="32"/>
        </w:rPr>
        <w:t xml:space="preserve">Die neue Gehäuselinie </w:t>
      </w:r>
      <w:proofErr w:type="spellStart"/>
      <w:r w:rsidRPr="003D3AB1">
        <w:rPr>
          <w:rFonts w:ascii="Futura Std Medium" w:hAnsi="Futura Std Medium" w:cs="Calibri"/>
          <w:i/>
          <w:color w:val="000000" w:themeColor="text1"/>
          <w:sz w:val="20"/>
          <w:szCs w:val="32"/>
        </w:rPr>
        <w:t>proboxx</w:t>
      </w:r>
      <w:proofErr w:type="spellEnd"/>
      <w:r w:rsidRPr="003D3AB1">
        <w:rPr>
          <w:rFonts w:ascii="Futura Std Medium" w:hAnsi="Futura Std Medium" w:cs="Calibri"/>
          <w:i/>
          <w:color w:val="000000" w:themeColor="text1"/>
          <w:sz w:val="20"/>
          <w:szCs w:val="32"/>
        </w:rPr>
        <w:t>. Foto: GEORG SCHLEGEL GmbH &amp; Co. KG</w:t>
      </w:r>
    </w:p>
    <w:p w:rsidR="00EC5737" w:rsidRPr="00EC5737" w:rsidRDefault="003D3AB1" w:rsidP="00EC5737">
      <w:pPr>
        <w:pStyle w:val="StandardWeb"/>
        <w:tabs>
          <w:tab w:val="right" w:pos="5245"/>
        </w:tabs>
        <w:spacing w:line="276" w:lineRule="auto"/>
        <w:rPr>
          <w:rFonts w:ascii="Futura Std Book" w:hAnsi="Futura Std Book" w:cs="Calibri"/>
        </w:rPr>
      </w:pPr>
      <w:r>
        <w:rPr>
          <w:rFonts w:ascii="Futura Std Book" w:hAnsi="Futura Std Book" w:cs="Calibri"/>
        </w:rPr>
        <w:br/>
      </w:r>
      <w:r w:rsidR="00EC5737" w:rsidRPr="00EC5737">
        <w:rPr>
          <w:rFonts w:ascii="Futura Std Book" w:hAnsi="Futura Std Book" w:cs="Calibri"/>
        </w:rPr>
        <w:t xml:space="preserve">Flexibel, funktional und formschön – diese Eigenschaften zeichnen die neue Gehäusereihe </w:t>
      </w:r>
      <w:proofErr w:type="spellStart"/>
      <w:r w:rsidR="00EC5737" w:rsidRPr="00EC5737">
        <w:rPr>
          <w:rFonts w:ascii="Futura Std Book" w:hAnsi="Futura Std Book" w:cs="Calibri"/>
        </w:rPr>
        <w:t>proboxx</w:t>
      </w:r>
      <w:proofErr w:type="spellEnd"/>
      <w:r w:rsidR="00EC5737" w:rsidRPr="00EC5737">
        <w:rPr>
          <w:rFonts w:ascii="Futura Std Book" w:hAnsi="Futura Std Book" w:cs="Calibri"/>
        </w:rPr>
        <w:t xml:space="preserve"> der G</w:t>
      </w:r>
      <w:r w:rsidR="0056779E">
        <w:rPr>
          <w:rFonts w:ascii="Futura Std Book" w:hAnsi="Futura Std Book" w:cs="Calibri"/>
        </w:rPr>
        <w:t>EORG SCHLEGEL</w:t>
      </w:r>
      <w:r w:rsidR="00EC5737" w:rsidRPr="00EC5737">
        <w:rPr>
          <w:rFonts w:ascii="Futura Std Book" w:hAnsi="Futura Std Book" w:cs="Calibri"/>
        </w:rPr>
        <w:t xml:space="preserve"> GmbH &amp; Co. KG aus Dürmentingen aus. Mit der neuen Produktlinie ergänzt der Befehlsgerätespezialist sein Gehäuse-Portfolio um eine besonders edle und zugleich praktische Variante, die das tägliche Arbeiten erleichtert.</w:t>
      </w:r>
    </w:p>
    <w:p w:rsidR="00307A2E" w:rsidRPr="00EC5737" w:rsidRDefault="00EC5737" w:rsidP="00EC5737">
      <w:pPr>
        <w:pStyle w:val="StandardWeb"/>
        <w:tabs>
          <w:tab w:val="right" w:pos="5245"/>
        </w:tabs>
        <w:spacing w:line="276" w:lineRule="auto"/>
        <w:rPr>
          <w:rFonts w:ascii="Futura Std Book" w:hAnsi="Futura Std Book" w:cs="Calibri"/>
        </w:rPr>
      </w:pPr>
      <w:r w:rsidRPr="00EC5737">
        <w:rPr>
          <w:rFonts w:ascii="Futura Std Book" w:hAnsi="Futura Std Book" w:cs="Calibri"/>
        </w:rPr>
        <w:t xml:space="preserve">Die </w:t>
      </w:r>
      <w:proofErr w:type="spellStart"/>
      <w:r w:rsidRPr="00EC5737">
        <w:rPr>
          <w:rFonts w:ascii="Futura Std Book" w:hAnsi="Futura Std Book" w:cs="Calibri"/>
        </w:rPr>
        <w:t>proboxx</w:t>
      </w:r>
      <w:proofErr w:type="spellEnd"/>
      <w:r w:rsidRPr="00EC5737">
        <w:rPr>
          <w:rFonts w:ascii="Futura Std Book" w:hAnsi="Futura Std Book" w:cs="Calibri"/>
        </w:rPr>
        <w:t xml:space="preserve"> überzeugt durch vielfältige Einsatzmöglichkeiten. Die Konzeption erlaubt eine einfache Integration in bestehende Strukturen und berücksichtigt aktuelle technische Standards. Die </w:t>
      </w:r>
      <w:proofErr w:type="spellStart"/>
      <w:r w:rsidRPr="00EC5737">
        <w:rPr>
          <w:rFonts w:ascii="Futura Std Book" w:hAnsi="Futura Std Book" w:cs="Calibri"/>
        </w:rPr>
        <w:t>proboxx</w:t>
      </w:r>
      <w:proofErr w:type="spellEnd"/>
      <w:r w:rsidRPr="00EC5737">
        <w:rPr>
          <w:rFonts w:ascii="Futura Std Book" w:hAnsi="Futura Std Book" w:cs="Calibri"/>
        </w:rPr>
        <w:t xml:space="preserve"> kann sowohl mit konventioneller Verdrahtung als auch mit modernen Kommunikationssystemen genutzt werden. Aktuell bietet S</w:t>
      </w:r>
      <w:r w:rsidR="0056779E">
        <w:rPr>
          <w:rFonts w:ascii="Futura Std Book" w:hAnsi="Futura Std Book" w:cs="Calibri"/>
        </w:rPr>
        <w:t>CHLEGEL</w:t>
      </w:r>
      <w:r w:rsidRPr="00EC5737">
        <w:rPr>
          <w:rFonts w:ascii="Futura Std Book" w:hAnsi="Futura Std Book" w:cs="Calibri"/>
        </w:rPr>
        <w:t xml:space="preserve"> die </w:t>
      </w:r>
      <w:proofErr w:type="spellStart"/>
      <w:r w:rsidRPr="00EC5737">
        <w:rPr>
          <w:rFonts w:ascii="Futura Std Book" w:hAnsi="Futura Std Book" w:cs="Calibri"/>
        </w:rPr>
        <w:t>proboxx</w:t>
      </w:r>
      <w:proofErr w:type="spellEnd"/>
      <w:r w:rsidRPr="00EC5737">
        <w:rPr>
          <w:rFonts w:ascii="Futura Std Book" w:hAnsi="Futura Std Book" w:cs="Calibri"/>
        </w:rPr>
        <w:t xml:space="preserve"> als Leergehäuse o</w:t>
      </w:r>
      <w:r w:rsidR="00555F0B">
        <w:rPr>
          <w:rFonts w:ascii="Futura Std Book" w:hAnsi="Futura Std Book" w:cs="Calibri"/>
        </w:rPr>
        <w:t xml:space="preserve">der als bestücktes Gehäuse an. </w:t>
      </w:r>
      <w:r w:rsidRPr="00EC5737">
        <w:rPr>
          <w:rFonts w:ascii="Futura Std Book" w:hAnsi="Futura Std Book" w:cs="Calibri"/>
        </w:rPr>
        <w:t xml:space="preserve">Die bestückten Gehäuse gibt es für vier verschiedene Systeme mit jeweils bis zu vier Befehlsstellen: </w:t>
      </w:r>
      <w:r w:rsidRPr="00EC5737">
        <w:rPr>
          <w:rFonts w:ascii="Futura Std Book" w:hAnsi="Futura Std Book" w:cs="Calibri"/>
        </w:rPr>
        <w:lastRenderedPageBreak/>
        <w:t>Konventionelle Verdrahtung, IO-Link, AS-Interface und Funk. Alle Systeme sind mit einer M12-Schnittstelle ausgestattet.</w:t>
      </w:r>
    </w:p>
    <w:p w:rsidR="00EC5737" w:rsidRPr="00EC5737" w:rsidRDefault="00EC5737" w:rsidP="00EC5737">
      <w:pPr>
        <w:pStyle w:val="StandardWeb"/>
        <w:tabs>
          <w:tab w:val="right" w:pos="5245"/>
        </w:tabs>
        <w:spacing w:line="276" w:lineRule="auto"/>
        <w:rPr>
          <w:rFonts w:ascii="Futura Std Book" w:hAnsi="Futura Std Book" w:cs="Calibri"/>
          <w:b/>
        </w:rPr>
      </w:pPr>
      <w:r w:rsidRPr="00EC5737">
        <w:rPr>
          <w:rFonts w:ascii="Futura Std Book" w:hAnsi="Futura Std Book" w:cs="Calibri"/>
          <w:b/>
        </w:rPr>
        <w:t>Leergehäuse</w:t>
      </w:r>
    </w:p>
    <w:p w:rsidR="00EC5737" w:rsidRPr="00EC5737" w:rsidRDefault="00EC5737" w:rsidP="00EC5737">
      <w:pPr>
        <w:pStyle w:val="StandardWeb"/>
        <w:tabs>
          <w:tab w:val="right" w:pos="5245"/>
        </w:tabs>
        <w:spacing w:before="0" w:beforeAutospacing="0" w:after="0" w:afterAutospacing="0" w:line="276" w:lineRule="auto"/>
        <w:rPr>
          <w:rFonts w:ascii="Futura Std Book" w:hAnsi="Futura Std Book" w:cs="Calibri"/>
        </w:rPr>
      </w:pPr>
      <w:r w:rsidRPr="00EC5737">
        <w:rPr>
          <w:rFonts w:ascii="Futura Std Book" w:hAnsi="Futura Std Book" w:cs="Calibri"/>
        </w:rPr>
        <w:t xml:space="preserve">Für den individuellen Einsatz stellt </w:t>
      </w:r>
      <w:r w:rsidR="0056779E">
        <w:rPr>
          <w:rFonts w:ascii="Futura Std Book" w:hAnsi="Futura Std Book" w:cs="Calibri"/>
        </w:rPr>
        <w:t>SCHLEGEL</w:t>
      </w:r>
      <w:r w:rsidRPr="00EC5737">
        <w:rPr>
          <w:rFonts w:ascii="Futura Std Book" w:hAnsi="Futura Std Book" w:cs="Calibri"/>
        </w:rPr>
        <w:t xml:space="preserve"> die </w:t>
      </w:r>
      <w:proofErr w:type="spellStart"/>
      <w:r w:rsidRPr="00EC5737">
        <w:rPr>
          <w:rFonts w:ascii="Futura Std Book" w:hAnsi="Futura Std Book" w:cs="Calibri"/>
        </w:rPr>
        <w:t>proboxx</w:t>
      </w:r>
      <w:proofErr w:type="spellEnd"/>
      <w:r w:rsidRPr="00EC5737">
        <w:rPr>
          <w:rFonts w:ascii="Futura Std Book" w:hAnsi="Futura Std Book" w:cs="Calibri"/>
        </w:rPr>
        <w:t xml:space="preserve"> auch als Leergehäuse zur Verfügung.</w:t>
      </w:r>
    </w:p>
    <w:p w:rsidR="00EC5737" w:rsidRDefault="00EC5737" w:rsidP="00EC5737">
      <w:pPr>
        <w:pStyle w:val="StandardWeb"/>
        <w:tabs>
          <w:tab w:val="right" w:pos="5245"/>
        </w:tabs>
        <w:spacing w:before="0" w:beforeAutospacing="0" w:after="0" w:afterAutospacing="0" w:line="276" w:lineRule="auto"/>
        <w:rPr>
          <w:rFonts w:ascii="Futura Std Book" w:hAnsi="Futura Std Book" w:cs="Calibri"/>
        </w:rPr>
      </w:pPr>
      <w:r w:rsidRPr="00EC5737">
        <w:rPr>
          <w:rFonts w:ascii="Futura Std Book" w:hAnsi="Futura Std Book" w:cs="Calibri"/>
        </w:rPr>
        <w:t>Für die konventionelle Verdrahtung ist das Leergehäuse mit Sollbruchstelle für M16-Kabelverschraubungen vorgesehen. Das Leergehäuse ohne Sollbruchstelle ist für den Einsatz in Funkanwendungen oder speziellen Anschlüssen gedacht, für die der Kunde die Öffnung eigenständig anbringen kann.</w:t>
      </w:r>
    </w:p>
    <w:p w:rsidR="00EC5737" w:rsidRDefault="00EC5737" w:rsidP="00EC5737">
      <w:pPr>
        <w:pStyle w:val="StandardWeb"/>
        <w:tabs>
          <w:tab w:val="right" w:pos="5245"/>
        </w:tabs>
        <w:spacing w:line="276" w:lineRule="auto"/>
        <w:rPr>
          <w:rFonts w:ascii="Futura Std Book" w:hAnsi="Futura Std Book" w:cs="Calibri"/>
          <w:b/>
        </w:rPr>
      </w:pPr>
      <w:r w:rsidRPr="00EC5737">
        <w:rPr>
          <w:rFonts w:ascii="Futura Std Book" w:hAnsi="Futura Std Book" w:cs="Calibri"/>
          <w:b/>
        </w:rPr>
        <w:t>Bestückte M12-Gehäuse</w:t>
      </w:r>
    </w:p>
    <w:p w:rsidR="00EC5737" w:rsidRPr="00EC5737" w:rsidRDefault="00EC5737" w:rsidP="00EC5737">
      <w:pPr>
        <w:pStyle w:val="StandardWeb"/>
        <w:tabs>
          <w:tab w:val="right" w:pos="5245"/>
        </w:tabs>
        <w:spacing w:line="276" w:lineRule="auto"/>
        <w:rPr>
          <w:rFonts w:ascii="Futura Std Book" w:hAnsi="Futura Std Book" w:cs="Calibri"/>
        </w:rPr>
      </w:pPr>
      <w:r w:rsidRPr="00EC5737">
        <w:rPr>
          <w:rFonts w:ascii="Futura Std Book" w:hAnsi="Futura Std Book" w:cs="Calibri"/>
        </w:rPr>
        <w:t xml:space="preserve">Für die Einbindung in Umgebungen mit konventioneller Verdrahtung: Die </w:t>
      </w:r>
      <w:proofErr w:type="spellStart"/>
      <w:r w:rsidRPr="00EC5737">
        <w:rPr>
          <w:rFonts w:ascii="Futura Std Book" w:hAnsi="Futura Std Book" w:cs="Calibri"/>
        </w:rPr>
        <w:t>proboxx</w:t>
      </w:r>
      <w:proofErr w:type="spellEnd"/>
      <w:r w:rsidRPr="00EC5737">
        <w:rPr>
          <w:rFonts w:ascii="Futura Std Book" w:hAnsi="Futura Std Book" w:cs="Calibri"/>
        </w:rPr>
        <w:t xml:space="preserve"> kann einfach über die M12-Anschlüsse mit dem System verbunden werden. Ist die </w:t>
      </w:r>
      <w:proofErr w:type="spellStart"/>
      <w:r w:rsidRPr="00EC5737">
        <w:rPr>
          <w:rFonts w:ascii="Futura Std Book" w:hAnsi="Futura Std Book" w:cs="Calibri"/>
        </w:rPr>
        <w:t>proboxx</w:t>
      </w:r>
      <w:proofErr w:type="spellEnd"/>
      <w:r w:rsidRPr="00EC5737">
        <w:rPr>
          <w:rFonts w:ascii="Futura Std Book" w:hAnsi="Futura Std Book" w:cs="Calibri"/>
        </w:rPr>
        <w:t xml:space="preserve"> mit einem Not-Halt bestückt, wird dieser über den zweiten M12-Anschluss separat angesteuert.</w:t>
      </w:r>
    </w:p>
    <w:p w:rsidR="00EC5737" w:rsidRPr="00EC5737" w:rsidRDefault="00EC5737" w:rsidP="00EC5737">
      <w:pPr>
        <w:pStyle w:val="StandardWeb"/>
        <w:tabs>
          <w:tab w:val="right" w:pos="5245"/>
        </w:tabs>
        <w:spacing w:line="276" w:lineRule="auto"/>
        <w:rPr>
          <w:rFonts w:ascii="Futura Std Book" w:hAnsi="Futura Std Book" w:cs="Calibri"/>
          <w:b/>
        </w:rPr>
      </w:pPr>
      <w:r w:rsidRPr="00EC5737">
        <w:rPr>
          <w:rFonts w:ascii="Futura Std Book" w:hAnsi="Futura Std Book" w:cs="Calibri"/>
          <w:b/>
        </w:rPr>
        <w:t>Bestückte IO-Link Gehäuse</w:t>
      </w:r>
    </w:p>
    <w:p w:rsidR="00EC5737" w:rsidRPr="00EC5737" w:rsidRDefault="00EC5737" w:rsidP="00EC5737">
      <w:pPr>
        <w:pStyle w:val="StandardWeb"/>
        <w:tabs>
          <w:tab w:val="right" w:pos="5245"/>
        </w:tabs>
        <w:spacing w:line="276" w:lineRule="auto"/>
        <w:rPr>
          <w:rFonts w:ascii="Futura Std Book" w:hAnsi="Futura Std Book" w:cs="Calibri"/>
        </w:rPr>
      </w:pPr>
      <w:r w:rsidRPr="00EC5737">
        <w:rPr>
          <w:rFonts w:ascii="Futura Std Book" w:hAnsi="Futura Std Book" w:cs="Calibri"/>
        </w:rPr>
        <w:t xml:space="preserve">Für die Einbindung in IO-Link Umgebungen: Die </w:t>
      </w:r>
      <w:proofErr w:type="spellStart"/>
      <w:r w:rsidRPr="00EC5737">
        <w:rPr>
          <w:rFonts w:ascii="Futura Std Book" w:hAnsi="Futura Std Book" w:cs="Calibri"/>
        </w:rPr>
        <w:t>proboxx</w:t>
      </w:r>
      <w:proofErr w:type="spellEnd"/>
      <w:r w:rsidRPr="00EC5737">
        <w:rPr>
          <w:rFonts w:ascii="Futura Std Book" w:hAnsi="Futura Std Book" w:cs="Calibri"/>
        </w:rPr>
        <w:t xml:space="preserve"> kann über den M12-An</w:t>
      </w:r>
      <w:r w:rsidR="00017550">
        <w:rPr>
          <w:rFonts w:ascii="Futura Std Book" w:hAnsi="Futura Std Book" w:cs="Calibri"/>
        </w:rPr>
        <w:t xml:space="preserve">schluss direkt an einen IO-Link </w:t>
      </w:r>
      <w:r w:rsidRPr="00EC5737">
        <w:rPr>
          <w:rFonts w:ascii="Futura Std Book" w:hAnsi="Futura Std Book" w:cs="Calibri"/>
        </w:rPr>
        <w:t>Master</w:t>
      </w:r>
      <w:r w:rsidR="00017550">
        <w:rPr>
          <w:rFonts w:ascii="Futura Std Book" w:hAnsi="Futura Std Book" w:cs="Calibri"/>
        </w:rPr>
        <w:t>-</w:t>
      </w:r>
      <w:r w:rsidRPr="00EC5737">
        <w:rPr>
          <w:rFonts w:ascii="Futura Std Book" w:hAnsi="Futura Std Book" w:cs="Calibri"/>
        </w:rPr>
        <w:t xml:space="preserve">Port angeschlossen werden. Eine Status-LED zeigt den aktuellen Zustand der </w:t>
      </w:r>
      <w:proofErr w:type="spellStart"/>
      <w:r w:rsidRPr="00EC5737">
        <w:rPr>
          <w:rFonts w:ascii="Futura Std Book" w:hAnsi="Futura Std Book" w:cs="Calibri"/>
        </w:rPr>
        <w:t>proboxx</w:t>
      </w:r>
      <w:proofErr w:type="spellEnd"/>
      <w:r w:rsidRPr="00EC5737">
        <w:rPr>
          <w:rFonts w:ascii="Futura Std Book" w:hAnsi="Futura Std Book" w:cs="Calibri"/>
        </w:rPr>
        <w:t xml:space="preserve"> an. Über eine SPS oder einen IPC können unter anderem folgende Einstellungen vorgenommen oder Eigenschaften überwacht werden:</w:t>
      </w:r>
    </w:p>
    <w:p w:rsidR="00EC5737" w:rsidRPr="00EC5737" w:rsidRDefault="00EC5737" w:rsidP="00EC5737">
      <w:pPr>
        <w:pStyle w:val="StandardWeb"/>
        <w:numPr>
          <w:ilvl w:val="0"/>
          <w:numId w:val="4"/>
        </w:numPr>
        <w:tabs>
          <w:tab w:val="right" w:pos="5245"/>
        </w:tabs>
        <w:spacing w:line="276" w:lineRule="auto"/>
        <w:rPr>
          <w:rFonts w:ascii="Futura Std Book" w:hAnsi="Futura Std Book" w:cs="Calibri"/>
        </w:rPr>
      </w:pPr>
      <w:r w:rsidRPr="00EC5737">
        <w:rPr>
          <w:rFonts w:ascii="Futura Std Book" w:hAnsi="Futura Std Book" w:cs="Calibri"/>
        </w:rPr>
        <w:t>Dimmer und Nachtdesign auf allen LEDs</w:t>
      </w:r>
    </w:p>
    <w:p w:rsidR="00EC5737" w:rsidRPr="00EC5737" w:rsidRDefault="00EC5737" w:rsidP="00EC5737">
      <w:pPr>
        <w:pStyle w:val="StandardWeb"/>
        <w:numPr>
          <w:ilvl w:val="0"/>
          <w:numId w:val="4"/>
        </w:numPr>
        <w:tabs>
          <w:tab w:val="right" w:pos="5245"/>
        </w:tabs>
        <w:spacing w:line="276" w:lineRule="auto"/>
        <w:rPr>
          <w:rFonts w:ascii="Futura Std Book" w:hAnsi="Futura Std Book" w:cs="Calibri"/>
        </w:rPr>
      </w:pPr>
      <w:r w:rsidRPr="00EC5737">
        <w:rPr>
          <w:rFonts w:ascii="Futura Std Book" w:hAnsi="Futura Std Book" w:cs="Calibri"/>
        </w:rPr>
        <w:t>Betriebsstundenzähler</w:t>
      </w:r>
    </w:p>
    <w:p w:rsidR="00EC5737" w:rsidRPr="00EC5737" w:rsidRDefault="003B1FCF" w:rsidP="00EC5737">
      <w:pPr>
        <w:pStyle w:val="StandardWeb"/>
        <w:numPr>
          <w:ilvl w:val="0"/>
          <w:numId w:val="4"/>
        </w:numPr>
        <w:tabs>
          <w:tab w:val="right" w:pos="5245"/>
        </w:tabs>
        <w:spacing w:line="276" w:lineRule="auto"/>
        <w:rPr>
          <w:rFonts w:ascii="Futura Std Book" w:hAnsi="Futura Std Book" w:cs="Calibri"/>
        </w:rPr>
      </w:pPr>
      <w:r>
        <w:rPr>
          <w:rFonts w:ascii="Futura Std Book" w:hAnsi="Futura Std Book" w:cs="Calibri"/>
        </w:rPr>
        <w:t>Überwachung der Schaltspiele</w:t>
      </w:r>
      <w:r w:rsidR="00EC5737" w:rsidRPr="00EC5737">
        <w:rPr>
          <w:rFonts w:ascii="Futura Std Book" w:hAnsi="Futura Std Book" w:cs="Calibri"/>
        </w:rPr>
        <w:t xml:space="preserve"> (Lebensdauer) pro Befehlsgerät</w:t>
      </w:r>
    </w:p>
    <w:p w:rsidR="00EC5737" w:rsidRPr="00EC5737" w:rsidRDefault="00EC5737" w:rsidP="00EC5737">
      <w:pPr>
        <w:pStyle w:val="StandardWeb"/>
        <w:tabs>
          <w:tab w:val="right" w:pos="5245"/>
        </w:tabs>
        <w:spacing w:line="276" w:lineRule="auto"/>
        <w:rPr>
          <w:rFonts w:ascii="Futura Std Book" w:hAnsi="Futura Std Book" w:cs="Calibri"/>
          <w:b/>
        </w:rPr>
      </w:pPr>
      <w:r w:rsidRPr="00EC5737">
        <w:rPr>
          <w:rFonts w:ascii="Futura Std Book" w:hAnsi="Futura Std Book" w:cs="Calibri"/>
          <w:b/>
        </w:rPr>
        <w:t>Bestückte AS-Interface Gehäuse</w:t>
      </w:r>
    </w:p>
    <w:p w:rsidR="00EC5737" w:rsidRPr="00EC5737" w:rsidRDefault="00EC5737" w:rsidP="00EC5737">
      <w:pPr>
        <w:pStyle w:val="StandardWeb"/>
        <w:tabs>
          <w:tab w:val="right" w:pos="5245"/>
        </w:tabs>
        <w:spacing w:line="276" w:lineRule="auto"/>
        <w:rPr>
          <w:rFonts w:ascii="Futura Std Book" w:hAnsi="Futura Std Book" w:cs="Calibri"/>
        </w:rPr>
      </w:pPr>
      <w:r w:rsidRPr="00EC5737">
        <w:rPr>
          <w:rFonts w:ascii="Futura Std Book" w:hAnsi="Futura Std Book" w:cs="Calibri"/>
        </w:rPr>
        <w:t>Für</w:t>
      </w:r>
      <w:r w:rsidR="00CC57B6">
        <w:rPr>
          <w:rFonts w:ascii="Futura Std Book" w:hAnsi="Futura Std Book" w:cs="Calibri"/>
        </w:rPr>
        <w:t xml:space="preserve"> die Einbindung in AS-Interface-</w:t>
      </w:r>
      <w:r w:rsidRPr="00EC5737">
        <w:rPr>
          <w:rFonts w:ascii="Futura Std Book" w:hAnsi="Futura Std Book" w:cs="Calibri"/>
        </w:rPr>
        <w:t xml:space="preserve">Umgebungen: Die </w:t>
      </w:r>
      <w:proofErr w:type="spellStart"/>
      <w:r w:rsidRPr="00EC5737">
        <w:rPr>
          <w:rFonts w:ascii="Futura Std Book" w:hAnsi="Futura Std Book" w:cs="Calibri"/>
        </w:rPr>
        <w:t>proboxx</w:t>
      </w:r>
      <w:proofErr w:type="spellEnd"/>
      <w:r w:rsidRPr="00EC5737">
        <w:rPr>
          <w:rFonts w:ascii="Futura Std Book" w:hAnsi="Futura Std Book" w:cs="Calibri"/>
        </w:rPr>
        <w:t xml:space="preserve"> kann über den M12-Anschluss direkt in ein AS-Interface-Feldbussystem eingebunden werden. Eine Status-LED zeigt den aktuellen Zustand der </w:t>
      </w:r>
      <w:proofErr w:type="spellStart"/>
      <w:r w:rsidRPr="00EC5737">
        <w:rPr>
          <w:rFonts w:ascii="Futura Std Book" w:hAnsi="Futura Std Book" w:cs="Calibri"/>
        </w:rPr>
        <w:t>proboxx</w:t>
      </w:r>
      <w:proofErr w:type="spellEnd"/>
      <w:r w:rsidRPr="00EC5737">
        <w:rPr>
          <w:rFonts w:ascii="Futura Std Book" w:hAnsi="Futura Std Book" w:cs="Calibri"/>
        </w:rPr>
        <w:t xml:space="preserve"> an.</w:t>
      </w:r>
    </w:p>
    <w:p w:rsidR="00EC5737" w:rsidRPr="00EC5737" w:rsidRDefault="00CC57B6" w:rsidP="00EC5737">
      <w:pPr>
        <w:pStyle w:val="StandardWeb"/>
        <w:tabs>
          <w:tab w:val="right" w:pos="5245"/>
        </w:tabs>
        <w:spacing w:line="276" w:lineRule="auto"/>
        <w:rPr>
          <w:rFonts w:ascii="Futura Std Book" w:hAnsi="Futura Std Book" w:cs="Calibri"/>
          <w:b/>
        </w:rPr>
      </w:pPr>
      <w:r>
        <w:rPr>
          <w:rFonts w:ascii="Futura Std Book" w:hAnsi="Futura Std Book" w:cs="Calibri"/>
          <w:b/>
        </w:rPr>
        <w:t xml:space="preserve">Bestückte Gehäuse mit </w:t>
      </w:r>
      <w:proofErr w:type="spellStart"/>
      <w:r>
        <w:rPr>
          <w:rFonts w:ascii="Futura Std Book" w:hAnsi="Futura Std Book" w:cs="Calibri"/>
          <w:b/>
        </w:rPr>
        <w:t>sWave</w:t>
      </w:r>
      <w:proofErr w:type="spellEnd"/>
      <w:r>
        <w:rPr>
          <w:rFonts w:ascii="Futura Std Book" w:hAnsi="Futura Std Book" w:cs="Calibri"/>
          <w:b/>
        </w:rPr>
        <w:t>-</w:t>
      </w:r>
      <w:r w:rsidR="00EC5737" w:rsidRPr="00EC5737">
        <w:rPr>
          <w:rFonts w:ascii="Futura Std Book" w:hAnsi="Futura Std Book" w:cs="Calibri"/>
          <w:b/>
        </w:rPr>
        <w:t>Funktechnologie</w:t>
      </w:r>
    </w:p>
    <w:p w:rsidR="00EC5737" w:rsidRPr="00EC5737" w:rsidRDefault="00EC5737" w:rsidP="00EC5737">
      <w:pPr>
        <w:pStyle w:val="StandardWeb"/>
        <w:tabs>
          <w:tab w:val="right" w:pos="5245"/>
        </w:tabs>
        <w:spacing w:line="276" w:lineRule="auto"/>
        <w:rPr>
          <w:rFonts w:ascii="Futura Std Book" w:hAnsi="Futura Std Book" w:cs="Calibri"/>
        </w:rPr>
      </w:pPr>
      <w:r w:rsidRPr="00EC5737">
        <w:rPr>
          <w:rFonts w:ascii="Futura Std Book" w:hAnsi="Futura Std Book" w:cs="Calibri"/>
        </w:rPr>
        <w:t xml:space="preserve">Das Funksystem besteht aus einer Sender- und einer Empfängereinheit, die auf der bewährten </w:t>
      </w:r>
      <w:proofErr w:type="spellStart"/>
      <w:r w:rsidRPr="00EC5737">
        <w:rPr>
          <w:rFonts w:ascii="Futura Std Book" w:hAnsi="Futura Std Book" w:cs="Calibri"/>
        </w:rPr>
        <w:t>sWave</w:t>
      </w:r>
      <w:proofErr w:type="spellEnd"/>
      <w:r w:rsidRPr="00EC5737">
        <w:rPr>
          <w:rFonts w:ascii="Futura Std Book" w:hAnsi="Futura Std Book" w:cs="Calibri"/>
        </w:rPr>
        <w:t xml:space="preserve">-Technologie von </w:t>
      </w:r>
      <w:proofErr w:type="spellStart"/>
      <w:r w:rsidRPr="00EC5737">
        <w:rPr>
          <w:rFonts w:ascii="Futura Std Book" w:hAnsi="Futura Std Book" w:cs="Calibri"/>
        </w:rPr>
        <w:t>steute</w:t>
      </w:r>
      <w:proofErr w:type="spellEnd"/>
      <w:r w:rsidRPr="00EC5737">
        <w:rPr>
          <w:rFonts w:ascii="Futura Std Book" w:hAnsi="Futura Std Book" w:cs="Calibri"/>
        </w:rPr>
        <w:t xml:space="preserve"> aufbauen. Sender- und Empfängereinheit </w:t>
      </w:r>
      <w:r w:rsidRPr="00EC5737">
        <w:rPr>
          <w:rFonts w:ascii="Futura Std Book" w:hAnsi="Futura Std Book" w:cs="Calibri"/>
        </w:rPr>
        <w:lastRenderedPageBreak/>
        <w:t xml:space="preserve">arbeiten im Frequenzbereich von 868 MHz. Die Sendeleistung des Funksystems reicht im freien Feld bis zu 450 m und in Innenräumen bis zu 40 m. Die </w:t>
      </w:r>
      <w:proofErr w:type="spellStart"/>
      <w:r w:rsidRPr="00EC5737">
        <w:rPr>
          <w:rFonts w:ascii="Futura Std Book" w:hAnsi="Futura Std Book" w:cs="Calibri"/>
        </w:rPr>
        <w:t>proboxx</w:t>
      </w:r>
      <w:proofErr w:type="spellEnd"/>
      <w:r w:rsidRPr="00EC5737">
        <w:rPr>
          <w:rFonts w:ascii="Futura Std Book" w:hAnsi="Futura Std Book" w:cs="Calibri"/>
        </w:rPr>
        <w:t xml:space="preserve"> mit Funktechnologie ist ideal für den Einsatz in Umgebungen, in denen Kabelverbindungen unerwünscht oder nicht möglich sind.</w:t>
      </w:r>
    </w:p>
    <w:p w:rsidR="00EC5737" w:rsidRPr="00EC5737" w:rsidRDefault="00EC5737" w:rsidP="00EC5737">
      <w:pPr>
        <w:pStyle w:val="StandardWeb"/>
        <w:tabs>
          <w:tab w:val="right" w:pos="5245"/>
        </w:tabs>
        <w:spacing w:line="276" w:lineRule="auto"/>
        <w:rPr>
          <w:rFonts w:ascii="Futura Std Book" w:hAnsi="Futura Std Book" w:cs="Calibri"/>
        </w:rPr>
      </w:pPr>
      <w:r w:rsidRPr="00EC5737">
        <w:rPr>
          <w:rFonts w:ascii="Futura Std Book" w:hAnsi="Futura Std Book" w:cs="Calibri"/>
        </w:rPr>
        <w:t xml:space="preserve">Die Sendeelektronik wird mit einer </w:t>
      </w:r>
      <w:proofErr w:type="spellStart"/>
      <w:r w:rsidRPr="00EC5737">
        <w:rPr>
          <w:rFonts w:ascii="Futura Std Book" w:hAnsi="Futura Std Book" w:cs="Calibri"/>
        </w:rPr>
        <w:t>Longlife</w:t>
      </w:r>
      <w:proofErr w:type="spellEnd"/>
      <w:r w:rsidRPr="00EC5737">
        <w:rPr>
          <w:rFonts w:ascii="Futura Std Book" w:hAnsi="Futura Std Book" w:cs="Calibri"/>
        </w:rPr>
        <w:t>-Batterie betrieben, so dass die bidirektionale Kommunikation und die Validierung des Schaltvorgangs über eine Status-LED möglich ist. Eine rot blinkende Status-LED signalisiert zudem, wenn die Batterie zeitnah gewechselt werden muss. Eine spezielle Funktion überprüft dazu regelmäßig die Leistung der Batterie.</w:t>
      </w:r>
    </w:p>
    <w:p w:rsidR="00EC5737" w:rsidRPr="00EC5737" w:rsidRDefault="00EC5737" w:rsidP="00EC5737">
      <w:pPr>
        <w:pStyle w:val="StandardWeb"/>
        <w:tabs>
          <w:tab w:val="right" w:pos="5245"/>
        </w:tabs>
        <w:spacing w:line="276" w:lineRule="auto"/>
        <w:rPr>
          <w:rFonts w:ascii="Futura Std Book" w:hAnsi="Futura Std Book" w:cs="Calibri"/>
        </w:rPr>
      </w:pPr>
      <w:r w:rsidRPr="00EC5737">
        <w:rPr>
          <w:rFonts w:ascii="Futura Std Book" w:hAnsi="Futura Std Book" w:cs="Calibri"/>
        </w:rPr>
        <w:t xml:space="preserve">Der Funkempfänger hat 4 potenzialfreie Relaisausgänge, die über </w:t>
      </w:r>
      <w:proofErr w:type="spellStart"/>
      <w:r w:rsidRPr="00EC5737">
        <w:rPr>
          <w:rFonts w:ascii="Futura Std Book" w:hAnsi="Futura Std Book" w:cs="Calibri"/>
        </w:rPr>
        <w:t>Schlie</w:t>
      </w:r>
      <w:r w:rsidRPr="003B1FCF">
        <w:rPr>
          <w:rFonts w:ascii="Futura Std Book" w:hAnsi="Futura Std Book" w:cs="Calibri"/>
        </w:rPr>
        <w:t>ßer</w:t>
      </w:r>
      <w:r w:rsidR="00607AD6" w:rsidRPr="003B1FCF">
        <w:rPr>
          <w:rFonts w:ascii="Futura Std Book" w:hAnsi="Futura Std Book" w:cs="Calibri"/>
        </w:rPr>
        <w:t>k</w:t>
      </w:r>
      <w:r w:rsidRPr="003B1FCF">
        <w:rPr>
          <w:rFonts w:ascii="Futura Std Book" w:hAnsi="Futura Std Book" w:cs="Calibri"/>
        </w:rPr>
        <w:t>o</w:t>
      </w:r>
      <w:r w:rsidRPr="00EC5737">
        <w:rPr>
          <w:rFonts w:ascii="Futura Std Book" w:hAnsi="Futura Std Book" w:cs="Calibri"/>
        </w:rPr>
        <w:t>ntakte</w:t>
      </w:r>
      <w:proofErr w:type="spellEnd"/>
      <w:r w:rsidRPr="00EC5737">
        <w:rPr>
          <w:rFonts w:ascii="Futura Std Book" w:hAnsi="Futura Std Book" w:cs="Calibri"/>
        </w:rPr>
        <w:t xml:space="preserve"> geschaltet werden. Über einen Lernmodus können die Befehlsgeräte im Sendergehäuse auf einfache Weise den gewünschten Ausgängen zugeordnet werden. Auch am Empfänger zeigen LEDs die jeweiligen Schaltzustände an. Zugelassen ist das Funksystem für Europa und speziell durch die </w:t>
      </w:r>
      <w:proofErr w:type="spellStart"/>
      <w:r w:rsidRPr="00EC5737">
        <w:rPr>
          <w:rFonts w:ascii="Futura Std Book" w:hAnsi="Futura Std Book" w:cs="Calibri"/>
        </w:rPr>
        <w:t>sWave</w:t>
      </w:r>
      <w:proofErr w:type="spellEnd"/>
      <w:r w:rsidRPr="00EC5737">
        <w:rPr>
          <w:rFonts w:ascii="Futura Std Book" w:hAnsi="Futura Std Book" w:cs="Calibri"/>
        </w:rPr>
        <w:t>-Technologie auch für China.</w:t>
      </w:r>
    </w:p>
    <w:p w:rsidR="00EC5737" w:rsidRPr="00EC5737" w:rsidRDefault="00EC5737" w:rsidP="00EC5737">
      <w:pPr>
        <w:pStyle w:val="StandardWeb"/>
        <w:tabs>
          <w:tab w:val="right" w:pos="5245"/>
        </w:tabs>
        <w:spacing w:line="276" w:lineRule="auto"/>
        <w:rPr>
          <w:rFonts w:ascii="Futura Std Book" w:hAnsi="Futura Std Book" w:cs="Calibri"/>
          <w:b/>
        </w:rPr>
      </w:pPr>
      <w:r w:rsidRPr="00EC5737">
        <w:rPr>
          <w:rFonts w:ascii="Futura Std Book" w:hAnsi="Futura Std Book" w:cs="Calibri"/>
          <w:b/>
        </w:rPr>
        <w:t xml:space="preserve">Die </w:t>
      </w:r>
      <w:proofErr w:type="spellStart"/>
      <w:r w:rsidRPr="00EC5737">
        <w:rPr>
          <w:rFonts w:ascii="Futura Std Book" w:hAnsi="Futura Std Book" w:cs="Calibri"/>
          <w:b/>
        </w:rPr>
        <w:t>proboxx</w:t>
      </w:r>
      <w:proofErr w:type="spellEnd"/>
      <w:r w:rsidRPr="00EC5737">
        <w:rPr>
          <w:rFonts w:ascii="Futura Std Book" w:hAnsi="Futura Std Book" w:cs="Calibri"/>
          <w:b/>
        </w:rPr>
        <w:t xml:space="preserve"> im Detail</w:t>
      </w:r>
    </w:p>
    <w:p w:rsidR="00EC5737" w:rsidRPr="00EC5737" w:rsidRDefault="00EC5737" w:rsidP="00EC5737">
      <w:pPr>
        <w:pStyle w:val="StandardWeb"/>
        <w:tabs>
          <w:tab w:val="right" w:pos="5245"/>
        </w:tabs>
        <w:spacing w:line="276" w:lineRule="auto"/>
        <w:rPr>
          <w:rFonts w:ascii="Futura Std Book" w:hAnsi="Futura Std Book" w:cs="Calibri"/>
        </w:rPr>
      </w:pPr>
      <w:r w:rsidRPr="00EC5737">
        <w:rPr>
          <w:rFonts w:ascii="Futura Std Book" w:hAnsi="Futura Std Book" w:cs="Calibri"/>
        </w:rPr>
        <w:t>Das Gehäuse aus Polyamid zeichnet sich durch eine hohe Festigkeit aus und bietet die Schutzart IP65.</w:t>
      </w:r>
    </w:p>
    <w:p w:rsidR="00EC5737" w:rsidRPr="00EC5737" w:rsidRDefault="00EC5737" w:rsidP="00EC5737">
      <w:pPr>
        <w:pStyle w:val="StandardWeb"/>
        <w:tabs>
          <w:tab w:val="right" w:pos="5245"/>
        </w:tabs>
        <w:spacing w:line="276" w:lineRule="auto"/>
        <w:rPr>
          <w:rFonts w:ascii="Futura Std Book" w:hAnsi="Futura Std Book" w:cs="Calibri"/>
        </w:rPr>
      </w:pPr>
      <w:r w:rsidRPr="00EC5737">
        <w:rPr>
          <w:rFonts w:ascii="Futura Std Book" w:hAnsi="Futura Std Book" w:cs="Calibri"/>
        </w:rPr>
        <w:t xml:space="preserve">Die </w:t>
      </w:r>
      <w:r w:rsidR="00CC57B6">
        <w:rPr>
          <w:rFonts w:ascii="Futura Std Book" w:hAnsi="Futura Std Book" w:cs="Calibri"/>
        </w:rPr>
        <w:t xml:space="preserve">Maße: </w:t>
      </w:r>
      <w:r w:rsidRPr="00EC5737">
        <w:rPr>
          <w:rFonts w:ascii="Futura Std Book" w:hAnsi="Futura Std Book" w:cs="Calibri"/>
        </w:rPr>
        <w:t xml:space="preserve">Breite </w:t>
      </w:r>
      <w:r w:rsidR="00CC57B6">
        <w:rPr>
          <w:rFonts w:ascii="Futura Std Book" w:hAnsi="Futura Std Book" w:cs="Calibri"/>
        </w:rPr>
        <w:t>-</w:t>
      </w:r>
      <w:r w:rsidRPr="00EC5737">
        <w:rPr>
          <w:rFonts w:ascii="Futura Std Book" w:hAnsi="Futura Std Book" w:cs="Calibri"/>
        </w:rPr>
        <w:t xml:space="preserve"> 52 mm, Höhe </w:t>
      </w:r>
      <w:r w:rsidR="00CC57B6">
        <w:rPr>
          <w:rFonts w:ascii="Futura Std Book" w:hAnsi="Futura Std Book" w:cs="Calibri"/>
        </w:rPr>
        <w:t xml:space="preserve">- </w:t>
      </w:r>
      <w:r w:rsidRPr="00EC5737">
        <w:rPr>
          <w:rFonts w:ascii="Futura Std Book" w:hAnsi="Futura Std Book" w:cs="Calibri"/>
        </w:rPr>
        <w:t>4</w:t>
      </w:r>
      <w:r w:rsidR="007259A9">
        <w:rPr>
          <w:rFonts w:ascii="Futura Std Book" w:hAnsi="Futura Std Book" w:cs="Calibri"/>
        </w:rPr>
        <w:t>4</w:t>
      </w:r>
      <w:r w:rsidRPr="00EC5737">
        <w:rPr>
          <w:rFonts w:ascii="Futura Std Book" w:hAnsi="Futura Std Book" w:cs="Calibri"/>
        </w:rPr>
        <w:t xml:space="preserve"> mm</w:t>
      </w:r>
      <w:r w:rsidR="00CC57B6">
        <w:rPr>
          <w:rFonts w:ascii="Futura Std Book" w:hAnsi="Futura Std Book" w:cs="Calibri"/>
        </w:rPr>
        <w:t xml:space="preserve">. </w:t>
      </w:r>
      <w:r w:rsidRPr="00EC5737">
        <w:rPr>
          <w:rFonts w:ascii="Futura Std Book" w:hAnsi="Futura Std Book" w:cs="Calibri"/>
        </w:rPr>
        <w:t>Länge, je nach Anzahl der Befehlsstellen</w:t>
      </w:r>
      <w:r w:rsidR="00CC57B6">
        <w:rPr>
          <w:rFonts w:ascii="Futura Std Book" w:hAnsi="Futura Std Book" w:cs="Calibri"/>
        </w:rPr>
        <w:t xml:space="preserve"> - </w:t>
      </w:r>
      <w:r w:rsidRPr="00EC5737">
        <w:rPr>
          <w:rFonts w:ascii="Futura Std Book" w:hAnsi="Futura Std Book" w:cs="Calibri"/>
        </w:rPr>
        <w:t>69 mm, 105 mm, 141mm oder 177 mm.</w:t>
      </w:r>
    </w:p>
    <w:p w:rsidR="00EC5737" w:rsidRPr="00EC5737" w:rsidRDefault="00EC5737" w:rsidP="00EC5737">
      <w:pPr>
        <w:pStyle w:val="StandardWeb"/>
        <w:tabs>
          <w:tab w:val="right" w:pos="5245"/>
        </w:tabs>
        <w:spacing w:line="276" w:lineRule="auto"/>
        <w:rPr>
          <w:rFonts w:ascii="Futura Std Book" w:hAnsi="Futura Std Book" w:cs="Calibri"/>
        </w:rPr>
      </w:pPr>
      <w:r w:rsidRPr="00EC5737">
        <w:rPr>
          <w:rFonts w:ascii="Futura Std Book" w:hAnsi="Futura Std Book" w:cs="Calibri"/>
        </w:rPr>
        <w:t>Mit dem neu</w:t>
      </w:r>
      <w:r w:rsidR="00A265FF">
        <w:rPr>
          <w:rFonts w:ascii="Futura Std Book" w:hAnsi="Futura Std Book" w:cs="Calibri"/>
        </w:rPr>
        <w:t xml:space="preserve"> </w:t>
      </w:r>
      <w:r w:rsidRPr="00EC5737">
        <w:rPr>
          <w:rFonts w:ascii="Futura Std Book" w:hAnsi="Futura Std Book" w:cs="Calibri"/>
        </w:rPr>
        <w:t xml:space="preserve">entwickelten, innovativen Befestigungsmechanismus lässt </w:t>
      </w:r>
      <w:r w:rsidR="00CC57B6">
        <w:rPr>
          <w:rFonts w:ascii="Futura Std Book" w:hAnsi="Futura Std Book" w:cs="Calibri"/>
        </w:rPr>
        <w:t>s</w:t>
      </w:r>
      <w:r w:rsidRPr="00EC5737">
        <w:rPr>
          <w:rFonts w:ascii="Futura Std Book" w:hAnsi="Futura Std Book" w:cs="Calibri"/>
        </w:rPr>
        <w:t xml:space="preserve">ich </w:t>
      </w:r>
      <w:r w:rsidR="00CC57B6">
        <w:rPr>
          <w:rFonts w:ascii="Futura Std Book" w:hAnsi="Futura Std Book" w:cs="Calibri"/>
        </w:rPr>
        <w:t xml:space="preserve">das Gehäuse </w:t>
      </w:r>
      <w:r w:rsidRPr="00EC5737">
        <w:rPr>
          <w:rFonts w:ascii="Futura Std Book" w:hAnsi="Futura Std Book" w:cs="Calibri"/>
        </w:rPr>
        <w:t xml:space="preserve">auf vollflächigem Unterbau, an der Wand und auch auf Profilschienen montieren. Der besondere Vorteil: Das Gehäuse muss zur Montage nicht geöffnet werden und kann im Wartungs- oder Schadensfall ohne Werkzeug schnell durch einfaches Aus- und Einrasten ausgetauscht werden. Eine asymmetrische Platzierung der </w:t>
      </w:r>
      <w:proofErr w:type="spellStart"/>
      <w:r w:rsidRPr="00EC5737">
        <w:rPr>
          <w:rFonts w:ascii="Futura Std Book" w:hAnsi="Futura Std Book" w:cs="Calibri"/>
        </w:rPr>
        <w:t>proboxx</w:t>
      </w:r>
      <w:proofErr w:type="spellEnd"/>
      <w:r w:rsidRPr="00EC5737">
        <w:rPr>
          <w:rFonts w:ascii="Futura Std Book" w:hAnsi="Futura Std Book" w:cs="Calibri"/>
        </w:rPr>
        <w:t xml:space="preserve"> ist durch den neuen Befestigungsmechanismus ebenfalls möglich. Damit kann der Einsatz der </w:t>
      </w:r>
      <w:proofErr w:type="spellStart"/>
      <w:r w:rsidRPr="00EC5737">
        <w:rPr>
          <w:rFonts w:ascii="Futura Std Book" w:hAnsi="Futura Std Book" w:cs="Calibri"/>
        </w:rPr>
        <w:t>proboxx</w:t>
      </w:r>
      <w:proofErr w:type="spellEnd"/>
      <w:r w:rsidRPr="00EC5737">
        <w:rPr>
          <w:rFonts w:ascii="Futura Std Book" w:hAnsi="Futura Std Book" w:cs="Calibri"/>
        </w:rPr>
        <w:t xml:space="preserve"> auch an Schutztüren problemlos erfolgen. </w:t>
      </w:r>
    </w:p>
    <w:p w:rsidR="00EC5737" w:rsidRPr="00EC5737" w:rsidRDefault="00EC5737" w:rsidP="00EC5737">
      <w:pPr>
        <w:pStyle w:val="StandardWeb"/>
        <w:tabs>
          <w:tab w:val="right" w:pos="5245"/>
        </w:tabs>
        <w:spacing w:line="276" w:lineRule="auto"/>
        <w:rPr>
          <w:rFonts w:ascii="Futura Std Book" w:hAnsi="Futura Std Book" w:cs="Calibri"/>
        </w:rPr>
      </w:pPr>
      <w:r w:rsidRPr="00EC5737">
        <w:rPr>
          <w:rFonts w:ascii="Futura Std Book" w:hAnsi="Futura Std Book" w:cs="Calibri"/>
        </w:rPr>
        <w:t xml:space="preserve">Ein besonderes Augenmerk bei der Entwicklung galt dem Design der </w:t>
      </w:r>
      <w:proofErr w:type="spellStart"/>
      <w:r w:rsidRPr="00EC5737">
        <w:rPr>
          <w:rFonts w:ascii="Futura Std Book" w:hAnsi="Futura Std Book" w:cs="Calibri"/>
        </w:rPr>
        <w:t>proboxx</w:t>
      </w:r>
      <w:proofErr w:type="spellEnd"/>
      <w:r w:rsidRPr="00EC5737">
        <w:rPr>
          <w:rFonts w:ascii="Futura Std Book" w:hAnsi="Futura Std Book" w:cs="Calibri"/>
        </w:rPr>
        <w:t xml:space="preserve">. So wurde etwa die Verschraubung bewusst auf die Unterseite gelegt, damit das Erscheinungsbild des Gehäuses nicht durch freiliegende Schraubenköpfe gestört wird. Dieses ästhetische Detail korrespondiert mit dem Mehrwert an Sicherheit: Das Gehäuse kann nicht ohne Demontage geöffnet werden. </w:t>
      </w:r>
    </w:p>
    <w:p w:rsidR="00EC5737" w:rsidRPr="00EC5737" w:rsidRDefault="00EC5737" w:rsidP="00EC5737">
      <w:pPr>
        <w:pStyle w:val="StandardWeb"/>
        <w:tabs>
          <w:tab w:val="right" w:pos="5245"/>
        </w:tabs>
        <w:spacing w:line="276" w:lineRule="auto"/>
        <w:rPr>
          <w:rFonts w:ascii="Futura Std Book" w:hAnsi="Futura Std Book" w:cs="Calibri"/>
        </w:rPr>
      </w:pPr>
      <w:r w:rsidRPr="00EC5737">
        <w:rPr>
          <w:rFonts w:ascii="Futura Std Book" w:hAnsi="Futura Std Book" w:cs="Calibri"/>
        </w:rPr>
        <w:t xml:space="preserve">Für die Bezeichnung der Befehlsstellen wurden spezielle Bezeichnungsschilder entwickelt, die sich perfekt in das Design einfügen und durch einfaches </w:t>
      </w:r>
      <w:r w:rsidR="00CC57B6">
        <w:rPr>
          <w:rFonts w:ascii="Futura Std Book" w:hAnsi="Futura Std Book" w:cs="Calibri"/>
        </w:rPr>
        <w:t>A</w:t>
      </w:r>
      <w:r w:rsidRPr="00EC5737">
        <w:rPr>
          <w:rFonts w:ascii="Futura Std Book" w:hAnsi="Futura Std Book" w:cs="Calibri"/>
        </w:rPr>
        <w:t xml:space="preserve">ufstecken </w:t>
      </w:r>
      <w:r w:rsidRPr="00EC5737">
        <w:rPr>
          <w:rFonts w:ascii="Futura Std Book" w:hAnsi="Futura Std Book" w:cs="Calibri"/>
        </w:rPr>
        <w:lastRenderedPageBreak/>
        <w:t>befestigt werden können. Die Beschriftung erfolgt nach Kundenwunsch und wird per Laser eingraviert.</w:t>
      </w:r>
    </w:p>
    <w:p w:rsidR="00EC5737" w:rsidRPr="00EC5737" w:rsidRDefault="00EC5737" w:rsidP="00EC5737">
      <w:pPr>
        <w:pStyle w:val="StandardWeb"/>
        <w:tabs>
          <w:tab w:val="right" w:pos="5245"/>
        </w:tabs>
        <w:spacing w:line="276" w:lineRule="auto"/>
        <w:rPr>
          <w:rFonts w:ascii="Futura Std Book" w:hAnsi="Futura Std Book" w:cs="Calibri"/>
        </w:rPr>
      </w:pPr>
      <w:r w:rsidRPr="00EC5737">
        <w:rPr>
          <w:rFonts w:ascii="Futura Std Book" w:hAnsi="Futura Std Book" w:cs="Calibri"/>
        </w:rPr>
        <w:t xml:space="preserve">Die Bestellung und individuelle Bestückung der </w:t>
      </w:r>
      <w:proofErr w:type="spellStart"/>
      <w:r w:rsidRPr="00EC5737">
        <w:rPr>
          <w:rFonts w:ascii="Futura Std Book" w:hAnsi="Futura Std Book" w:cs="Calibri"/>
        </w:rPr>
        <w:t>proboxx</w:t>
      </w:r>
      <w:proofErr w:type="spellEnd"/>
      <w:r w:rsidRPr="00EC5737">
        <w:rPr>
          <w:rFonts w:ascii="Futura Std Book" w:hAnsi="Futura Std Book" w:cs="Calibri"/>
        </w:rPr>
        <w:t xml:space="preserve"> kan</w:t>
      </w:r>
      <w:r w:rsidR="00633B82">
        <w:rPr>
          <w:rFonts w:ascii="Futura Std Book" w:hAnsi="Futura Std Book" w:cs="Calibri"/>
        </w:rPr>
        <w:t>n über den neuen Online-Gehäuse-</w:t>
      </w:r>
      <w:r w:rsidRPr="00EC5737">
        <w:rPr>
          <w:rFonts w:ascii="Futura Std Book" w:hAnsi="Futura Std Book" w:cs="Calibri"/>
        </w:rPr>
        <w:t xml:space="preserve">Konfigurator von </w:t>
      </w:r>
      <w:r w:rsidR="0056779E">
        <w:rPr>
          <w:rFonts w:ascii="Futura Std Book" w:hAnsi="Futura Std Book" w:cs="Calibri"/>
        </w:rPr>
        <w:t>SCHLEGEL</w:t>
      </w:r>
      <w:r w:rsidRPr="00EC5737">
        <w:rPr>
          <w:rFonts w:ascii="Futura Std Book" w:hAnsi="Futura Std Book" w:cs="Calibri"/>
        </w:rPr>
        <w:t xml:space="preserve"> vorgenommen werden. Legen Sie fest, ob Sie ein Leergehäuse oder ein bestücktes Gehäuse wünschen und wählen aus den verschiedenen Größen und Systemen auch die passende Bestückung für Ihre Anforderungen. Als Befehlsgeräte stehen Ihnen Meldeleuchten, Drucktasten, Wahl- und Schlüsselschalter und ein Not-Halt zur Verfügung.</w:t>
      </w:r>
    </w:p>
    <w:p w:rsidR="00EC5737" w:rsidRPr="00EC5737" w:rsidRDefault="00EC5737" w:rsidP="00EC5737">
      <w:pPr>
        <w:pStyle w:val="StandardWeb"/>
        <w:tabs>
          <w:tab w:val="right" w:pos="5245"/>
        </w:tabs>
        <w:spacing w:line="276" w:lineRule="auto"/>
        <w:rPr>
          <w:rFonts w:ascii="Futura Std Book" w:hAnsi="Futura Std Book" w:cs="Calibri"/>
        </w:rPr>
      </w:pPr>
      <w:r w:rsidRPr="00EC5737">
        <w:rPr>
          <w:rFonts w:ascii="Futura Std Book" w:hAnsi="Futura Std Book" w:cs="Calibri"/>
        </w:rPr>
        <w:t xml:space="preserve">Mit der neuen </w:t>
      </w:r>
      <w:proofErr w:type="spellStart"/>
      <w:r w:rsidRPr="00EC5737">
        <w:rPr>
          <w:rFonts w:ascii="Futura Std Book" w:hAnsi="Futura Std Book" w:cs="Calibri"/>
        </w:rPr>
        <w:t>proboxx</w:t>
      </w:r>
      <w:proofErr w:type="spellEnd"/>
      <w:r w:rsidRPr="00EC5737">
        <w:rPr>
          <w:rFonts w:ascii="Futura Std Book" w:hAnsi="Futura Std Book" w:cs="Calibri"/>
        </w:rPr>
        <w:t xml:space="preserve"> wird die Gehäusefamilie </w:t>
      </w:r>
      <w:r w:rsidR="00633B82">
        <w:rPr>
          <w:rFonts w:ascii="Futura Std Book" w:hAnsi="Futura Std Book" w:cs="Calibri"/>
        </w:rPr>
        <w:t>von</w:t>
      </w:r>
      <w:r w:rsidRPr="00EC5737">
        <w:rPr>
          <w:rFonts w:ascii="Futura Std Book" w:hAnsi="Futura Std Book" w:cs="Calibri"/>
        </w:rPr>
        <w:t xml:space="preserve"> S</w:t>
      </w:r>
      <w:r w:rsidR="0056779E">
        <w:rPr>
          <w:rFonts w:ascii="Futura Std Book" w:hAnsi="Futura Std Book" w:cs="Calibri"/>
        </w:rPr>
        <w:t>CHLEGEL</w:t>
      </w:r>
      <w:r w:rsidRPr="00EC5737">
        <w:rPr>
          <w:rFonts w:ascii="Futura Std Book" w:hAnsi="Futura Std Book" w:cs="Calibri"/>
        </w:rPr>
        <w:t xml:space="preserve"> um ein hochwertiges Produkt erweitert. Schon jetzt bietet der Befehlsgerätespezialist eine breite Palette an Gehäusen aus Edelstahl, Kunststoff und Leichtmetallguss für Befehlsgeräte und Reihenklemmen</w:t>
      </w:r>
      <w:r w:rsidR="00633B82">
        <w:rPr>
          <w:rFonts w:ascii="Futura Std Book" w:hAnsi="Futura Std Book" w:cs="Calibri"/>
        </w:rPr>
        <w:t xml:space="preserve"> an</w:t>
      </w:r>
      <w:r w:rsidRPr="00EC5737">
        <w:rPr>
          <w:rFonts w:ascii="Futura Std Book" w:hAnsi="Futura Std Book" w:cs="Calibri"/>
        </w:rPr>
        <w:t>.</w:t>
      </w:r>
    </w:p>
    <w:p w:rsidR="00EC5737" w:rsidRDefault="00EC5737" w:rsidP="0036690F">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D3AB1" w:rsidP="004948A4">
      <w:pPr>
        <w:pStyle w:val="StandardWeb"/>
        <w:tabs>
          <w:tab w:val="right" w:pos="5245"/>
        </w:tabs>
        <w:spacing w:before="0" w:beforeAutospacing="0" w:after="0" w:afterAutospacing="0" w:line="276" w:lineRule="auto"/>
        <w:rPr>
          <w:rFonts w:ascii="Futura Std Book" w:hAnsi="Futura Std Book" w:cs="Calibri"/>
          <w:b/>
          <w:u w:val="single"/>
        </w:rPr>
      </w:pPr>
      <w:r w:rsidRPr="008C08AD">
        <w:rPr>
          <w:rFonts w:ascii="Futura Std Book" w:hAnsi="Futura Std Book" w:cs="Calibri"/>
          <w:noProof/>
        </w:rPr>
        <w:drawing>
          <wp:anchor distT="0" distB="0" distL="114300" distR="114300" simplePos="0" relativeHeight="251658240" behindDoc="1" locked="0" layoutInCell="1" allowOverlap="1">
            <wp:simplePos x="0" y="0"/>
            <wp:positionH relativeFrom="margin">
              <wp:align>left</wp:align>
            </wp:positionH>
            <wp:positionV relativeFrom="paragraph">
              <wp:posOffset>226695</wp:posOffset>
            </wp:positionV>
            <wp:extent cx="1991360" cy="1393190"/>
            <wp:effectExtent l="0" t="0" r="8890" b="0"/>
            <wp:wrapTight wrapText="bothSides">
              <wp:wrapPolygon edited="0">
                <wp:start x="0" y="0"/>
                <wp:lineTo x="0" y="21265"/>
                <wp:lineTo x="21490" y="21265"/>
                <wp:lineTo x="21490" y="0"/>
                <wp:lineTo x="0" y="0"/>
              </wp:wrapPolygon>
            </wp:wrapTight>
            <wp:docPr id="3" name="Grafik 3" descr="U:\Produkte _ Neuheiten\2020_11_03-proboxx\2163_proboxx M12_Anschluss_3543x2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rodukte _ Neuheiten\2020_11_03-proboxx\2163_proboxx M12_Anschluss_3543x248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1360" cy="13931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41683" w:rsidRPr="00341683">
        <w:rPr>
          <w:rFonts w:ascii="Futura Std Book" w:hAnsi="Futura Std Book" w:cs="Calibri"/>
          <w:b/>
          <w:u w:val="single"/>
        </w:rPr>
        <w:t xml:space="preserve">Bildmaterial: </w:t>
      </w:r>
    </w:p>
    <w:p w:rsidR="00307A2E" w:rsidRPr="00CC57B6" w:rsidRDefault="002053C6" w:rsidP="004948A4">
      <w:pPr>
        <w:pStyle w:val="StandardWeb"/>
        <w:tabs>
          <w:tab w:val="right" w:pos="5245"/>
        </w:tabs>
        <w:spacing w:before="0" w:beforeAutospacing="0" w:after="0" w:afterAutospacing="0" w:line="276" w:lineRule="auto"/>
        <w:rPr>
          <w:rFonts w:ascii="Futura Std Book" w:hAnsi="Futura Std Book"/>
          <w:i/>
        </w:rPr>
      </w:pPr>
      <w:proofErr w:type="spellStart"/>
      <w:r>
        <w:rPr>
          <w:rFonts w:ascii="Futura Std Book" w:hAnsi="Futura Std Book"/>
          <w:i/>
        </w:rPr>
        <w:t>p</w:t>
      </w:r>
      <w:r w:rsidR="003D3AB1" w:rsidRPr="00CC57B6">
        <w:rPr>
          <w:rFonts w:ascii="Futura Std Book" w:hAnsi="Futura Std Book"/>
          <w:i/>
        </w:rPr>
        <w:t>roboxx</w:t>
      </w:r>
      <w:proofErr w:type="spellEnd"/>
      <w:r w:rsidR="003D3AB1" w:rsidRPr="00CC57B6">
        <w:rPr>
          <w:rFonts w:ascii="Futura Std Book" w:hAnsi="Futura Std Book"/>
          <w:i/>
        </w:rPr>
        <w:t xml:space="preserve"> mit M12-Anschluss</w:t>
      </w:r>
    </w:p>
    <w:p w:rsidR="00307A2E" w:rsidRPr="00CC57B6" w:rsidRDefault="003D3AB1" w:rsidP="004948A4">
      <w:pPr>
        <w:pStyle w:val="StandardWeb"/>
        <w:tabs>
          <w:tab w:val="right" w:pos="5245"/>
        </w:tabs>
        <w:spacing w:before="0" w:beforeAutospacing="0" w:after="0" w:afterAutospacing="0" w:line="276" w:lineRule="auto"/>
        <w:rPr>
          <w:rFonts w:ascii="Futura Std Book" w:hAnsi="Futura Std Book"/>
          <w:i/>
        </w:rPr>
      </w:pPr>
      <w:r w:rsidRPr="00CC57B6">
        <w:rPr>
          <w:rFonts w:ascii="Futura Std Book" w:hAnsi="Futura Std Book"/>
          <w:i/>
        </w:rPr>
        <w:t>Foto: GEORG SCHLEGEL GmbH &amp; Co. KG</w:t>
      </w:r>
    </w:p>
    <w:p w:rsidR="00307A2E" w:rsidRPr="00A265FF" w:rsidRDefault="00307A2E" w:rsidP="003B1FCF">
      <w:pPr>
        <w:pStyle w:val="StandardWeb"/>
        <w:tabs>
          <w:tab w:val="right" w:pos="5245"/>
        </w:tabs>
        <w:spacing w:before="0" w:beforeAutospacing="0" w:after="0" w:afterAutospacing="0" w:line="276" w:lineRule="auto"/>
        <w:ind w:left="1080"/>
        <w:rPr>
          <w:rFonts w:ascii="Futura Std Book" w:hAnsi="Futura Std Book"/>
          <w:color w:val="FF0000"/>
        </w:rPr>
      </w:pPr>
    </w:p>
    <w:p w:rsidR="00307A2E" w:rsidRDefault="00307A2E" w:rsidP="004948A4">
      <w:pPr>
        <w:pStyle w:val="StandardWeb"/>
        <w:tabs>
          <w:tab w:val="right" w:pos="5245"/>
        </w:tabs>
        <w:spacing w:before="0" w:beforeAutospacing="0" w:after="0" w:afterAutospacing="0" w:line="276" w:lineRule="auto"/>
        <w:rPr>
          <w:rFonts w:ascii="Futura Std Book" w:hAnsi="Futura Std Book"/>
        </w:rPr>
      </w:pPr>
    </w:p>
    <w:p w:rsidR="00307A2E" w:rsidRDefault="00307A2E" w:rsidP="004948A4">
      <w:pPr>
        <w:pStyle w:val="StandardWeb"/>
        <w:tabs>
          <w:tab w:val="right" w:pos="5245"/>
        </w:tabs>
        <w:spacing w:before="0" w:beforeAutospacing="0" w:after="0" w:afterAutospacing="0" w:line="276" w:lineRule="auto"/>
        <w:rPr>
          <w:rFonts w:ascii="Futura Std Book" w:hAnsi="Futura Std Book"/>
        </w:rPr>
      </w:pPr>
    </w:p>
    <w:p w:rsidR="00307A2E" w:rsidRDefault="00307A2E" w:rsidP="004948A4">
      <w:pPr>
        <w:pStyle w:val="StandardWeb"/>
        <w:tabs>
          <w:tab w:val="right" w:pos="5245"/>
        </w:tabs>
        <w:spacing w:before="0" w:beforeAutospacing="0" w:after="0" w:afterAutospacing="0" w:line="276" w:lineRule="auto"/>
        <w:rPr>
          <w:rFonts w:ascii="Futura Std Book" w:hAnsi="Futura Std Book"/>
        </w:rPr>
      </w:pPr>
    </w:p>
    <w:p w:rsidR="00307A2E" w:rsidRDefault="00307A2E" w:rsidP="004948A4">
      <w:pPr>
        <w:pStyle w:val="StandardWeb"/>
        <w:tabs>
          <w:tab w:val="right" w:pos="5245"/>
        </w:tabs>
        <w:spacing w:before="0" w:beforeAutospacing="0" w:after="0" w:afterAutospacing="0" w:line="276" w:lineRule="auto"/>
        <w:rPr>
          <w:rFonts w:ascii="Futura Std Book" w:hAnsi="Futura Std Book"/>
        </w:rPr>
      </w:pPr>
    </w:p>
    <w:p w:rsidR="003D3AB1" w:rsidRPr="00CC57B6" w:rsidRDefault="003D3AB1" w:rsidP="004948A4">
      <w:pPr>
        <w:pStyle w:val="StandardWeb"/>
        <w:tabs>
          <w:tab w:val="right" w:pos="5245"/>
        </w:tabs>
        <w:spacing w:before="0" w:beforeAutospacing="0" w:after="0" w:afterAutospacing="0" w:line="276" w:lineRule="auto"/>
        <w:rPr>
          <w:rFonts w:ascii="Futura Std Book" w:hAnsi="Futura Std Book"/>
          <w:i/>
        </w:rPr>
      </w:pPr>
      <w:r w:rsidRPr="00CC57B6">
        <w:rPr>
          <w:rFonts w:ascii="Futura Std Book" w:hAnsi="Futura Std Book" w:cs="Calibri"/>
          <w:i/>
          <w:noProof/>
        </w:rPr>
        <w:drawing>
          <wp:anchor distT="0" distB="0" distL="114300" distR="114300" simplePos="0" relativeHeight="251659264" behindDoc="1" locked="0" layoutInCell="1" allowOverlap="1">
            <wp:simplePos x="0" y="0"/>
            <wp:positionH relativeFrom="margin">
              <wp:posOffset>19776</wp:posOffset>
            </wp:positionH>
            <wp:positionV relativeFrom="paragraph">
              <wp:posOffset>25037</wp:posOffset>
            </wp:positionV>
            <wp:extent cx="1915795" cy="1378585"/>
            <wp:effectExtent l="0" t="0" r="8255" b="0"/>
            <wp:wrapTight wrapText="bothSides">
              <wp:wrapPolygon edited="0">
                <wp:start x="0" y="0"/>
                <wp:lineTo x="0" y="21192"/>
                <wp:lineTo x="21478" y="21192"/>
                <wp:lineTo x="21478" y="0"/>
                <wp:lineTo x="0" y="0"/>
              </wp:wrapPolygon>
            </wp:wrapTight>
            <wp:docPr id="4" name="Grafik 4" descr="U:\Produkte _ Neuheiten\2020_11_03-proboxx\2162_proboxx_Türe_2952x21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Produkte _ Neuheiten\2020_11_03-proboxx\2162_proboxx_Türe_2952x2125.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15795" cy="13785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C57B6">
        <w:rPr>
          <w:rFonts w:ascii="Futura Std Book" w:hAnsi="Futura Std Book" w:cs="Calibri"/>
          <w:i/>
          <w:noProof/>
        </w:rPr>
        <w:t>Da die proboxx auch asymmetrisch befestigt werden kann, ist ein</w:t>
      </w:r>
      <w:r w:rsidRPr="00CC57B6">
        <w:rPr>
          <w:rFonts w:ascii="Futura Std Book" w:hAnsi="Futura Std Book"/>
          <w:i/>
        </w:rPr>
        <w:t xml:space="preserve"> Einsatz an Schutztüren problemlos möglich </w:t>
      </w:r>
    </w:p>
    <w:p w:rsidR="00341683" w:rsidRPr="00CC57B6" w:rsidRDefault="00B35430" w:rsidP="004948A4">
      <w:pPr>
        <w:pStyle w:val="StandardWeb"/>
        <w:tabs>
          <w:tab w:val="right" w:pos="5245"/>
        </w:tabs>
        <w:spacing w:before="0" w:beforeAutospacing="0" w:after="0" w:afterAutospacing="0" w:line="276" w:lineRule="auto"/>
        <w:rPr>
          <w:rFonts w:ascii="Futura Std Book" w:hAnsi="Futura Std Book"/>
          <w:i/>
        </w:rPr>
      </w:pPr>
      <w:r w:rsidRPr="00CC57B6">
        <w:rPr>
          <w:rFonts w:ascii="Futura Std Book" w:hAnsi="Futura Std Book"/>
          <w:i/>
        </w:rPr>
        <w:t xml:space="preserve">Foto: </w:t>
      </w:r>
      <w:r w:rsidR="00EC5737" w:rsidRPr="00CC57B6">
        <w:rPr>
          <w:rFonts w:ascii="Futura Std Book" w:hAnsi="Futura Std Book"/>
          <w:i/>
        </w:rPr>
        <w:t>GEORG SCHLEGEL GmbH &amp; Co. KG</w:t>
      </w:r>
    </w:p>
    <w:p w:rsidR="003D3AB1" w:rsidRPr="00CC57B6" w:rsidRDefault="003D3AB1" w:rsidP="004948A4">
      <w:pPr>
        <w:pStyle w:val="StandardWeb"/>
        <w:tabs>
          <w:tab w:val="right" w:pos="5245"/>
        </w:tabs>
        <w:spacing w:before="0" w:beforeAutospacing="0" w:after="0" w:afterAutospacing="0" w:line="276" w:lineRule="auto"/>
        <w:rPr>
          <w:rFonts w:ascii="Futura Std Book" w:hAnsi="Futura Std Book"/>
          <w:i/>
        </w:rPr>
      </w:pPr>
    </w:p>
    <w:p w:rsidR="003D3AB1" w:rsidRPr="00CC57B6" w:rsidRDefault="003D3AB1" w:rsidP="004948A4">
      <w:pPr>
        <w:pStyle w:val="StandardWeb"/>
        <w:tabs>
          <w:tab w:val="right" w:pos="5245"/>
        </w:tabs>
        <w:spacing w:before="0" w:beforeAutospacing="0" w:after="0" w:afterAutospacing="0" w:line="276" w:lineRule="auto"/>
        <w:rPr>
          <w:rFonts w:ascii="Futura Std Book" w:hAnsi="Futura Std Book"/>
          <w:i/>
        </w:rPr>
      </w:pPr>
    </w:p>
    <w:p w:rsidR="003D3AB1" w:rsidRPr="00CC57B6" w:rsidRDefault="003D3AB1" w:rsidP="004948A4">
      <w:pPr>
        <w:pStyle w:val="StandardWeb"/>
        <w:tabs>
          <w:tab w:val="right" w:pos="5245"/>
        </w:tabs>
        <w:spacing w:before="0" w:beforeAutospacing="0" w:after="0" w:afterAutospacing="0" w:line="276" w:lineRule="auto"/>
        <w:rPr>
          <w:rFonts w:ascii="Futura Std Book" w:hAnsi="Futura Std Book"/>
          <w:i/>
        </w:rPr>
      </w:pPr>
    </w:p>
    <w:p w:rsidR="003D3AB1" w:rsidRPr="00CC57B6" w:rsidRDefault="003D3AB1" w:rsidP="004948A4">
      <w:pPr>
        <w:pStyle w:val="StandardWeb"/>
        <w:tabs>
          <w:tab w:val="right" w:pos="5245"/>
        </w:tabs>
        <w:spacing w:before="0" w:beforeAutospacing="0" w:after="0" w:afterAutospacing="0" w:line="276" w:lineRule="auto"/>
        <w:rPr>
          <w:rFonts w:ascii="Futura Std Book" w:hAnsi="Futura Std Book"/>
          <w:i/>
        </w:rPr>
      </w:pPr>
    </w:p>
    <w:p w:rsidR="003D3AB1" w:rsidRPr="00CC57B6" w:rsidRDefault="00CC57B6" w:rsidP="004948A4">
      <w:pPr>
        <w:pStyle w:val="StandardWeb"/>
        <w:tabs>
          <w:tab w:val="right" w:pos="5245"/>
        </w:tabs>
        <w:spacing w:before="0" w:beforeAutospacing="0" w:after="0" w:afterAutospacing="0" w:line="276" w:lineRule="auto"/>
        <w:rPr>
          <w:rFonts w:ascii="Futura Std Book" w:hAnsi="Futura Std Book" w:cs="Calibri"/>
          <w:i/>
        </w:rPr>
      </w:pPr>
      <w:r w:rsidRPr="00CC57B6">
        <w:rPr>
          <w:rFonts w:ascii="Futura Std Book" w:hAnsi="Futura Std Book"/>
          <w:i/>
          <w:noProof/>
        </w:rPr>
        <w:drawing>
          <wp:anchor distT="0" distB="0" distL="114300" distR="114300" simplePos="0" relativeHeight="251660288" behindDoc="1" locked="0" layoutInCell="1" allowOverlap="1">
            <wp:simplePos x="0" y="0"/>
            <wp:positionH relativeFrom="margin">
              <wp:align>left</wp:align>
            </wp:positionH>
            <wp:positionV relativeFrom="paragraph">
              <wp:posOffset>3838</wp:posOffset>
            </wp:positionV>
            <wp:extent cx="1936800" cy="1378800"/>
            <wp:effectExtent l="0" t="0" r="6350" b="0"/>
            <wp:wrapTight wrapText="bothSides">
              <wp:wrapPolygon edited="0">
                <wp:start x="0" y="0"/>
                <wp:lineTo x="0" y="21192"/>
                <wp:lineTo x="21458" y="21192"/>
                <wp:lineTo x="21458" y="0"/>
                <wp:lineTo x="0" y="0"/>
              </wp:wrapPolygon>
            </wp:wrapTight>
            <wp:docPr id="5" name="Grafik 5" descr="U:\Produkte _ Neuheiten\2020_11_03-proboxx\2161_proboxx_Aufrastung_hoch_3543x21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Produkte _ Neuheiten\2020_11_03-proboxx\2161_proboxx_Aufrastung_hoch_3543x212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36800" cy="137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C57B6">
        <w:rPr>
          <w:rFonts w:ascii="Futura Std Book" w:hAnsi="Futura Std Book"/>
          <w:i/>
          <w:noProof/>
        </w:rPr>
        <w:t>Durch den</w:t>
      </w:r>
      <w:r w:rsidRPr="00CC57B6">
        <w:rPr>
          <w:rFonts w:ascii="Futura Std Book" w:hAnsi="Futura Std Book" w:cs="Calibri"/>
          <w:i/>
        </w:rPr>
        <w:t xml:space="preserve"> neuentwickelten, innovativen Befestigungsmechanismus kann die </w:t>
      </w:r>
      <w:proofErr w:type="spellStart"/>
      <w:r w:rsidRPr="00CC57B6">
        <w:rPr>
          <w:rFonts w:ascii="Futura Std Book" w:hAnsi="Futura Std Book" w:cs="Calibri"/>
          <w:i/>
        </w:rPr>
        <w:t>proboxx</w:t>
      </w:r>
      <w:proofErr w:type="spellEnd"/>
      <w:r w:rsidRPr="00CC57B6">
        <w:rPr>
          <w:rFonts w:ascii="Futura Std Book" w:hAnsi="Futura Std Book" w:cs="Calibri"/>
          <w:i/>
        </w:rPr>
        <w:t xml:space="preserve"> im Wartungs- oder Schadensfall ohne Werkzeug ausgetauscht werden.</w:t>
      </w:r>
    </w:p>
    <w:p w:rsidR="00CC57B6" w:rsidRPr="00CC57B6" w:rsidRDefault="00CC57B6" w:rsidP="00CC57B6">
      <w:pPr>
        <w:pStyle w:val="StandardWeb"/>
        <w:tabs>
          <w:tab w:val="right" w:pos="5245"/>
        </w:tabs>
        <w:spacing w:before="0" w:beforeAutospacing="0" w:after="0" w:afterAutospacing="0" w:line="276" w:lineRule="auto"/>
        <w:rPr>
          <w:rFonts w:ascii="Futura Std Book" w:hAnsi="Futura Std Book"/>
          <w:i/>
        </w:rPr>
      </w:pPr>
      <w:r w:rsidRPr="00CC57B6">
        <w:rPr>
          <w:rFonts w:ascii="Futura Std Book" w:hAnsi="Futura Std Book"/>
          <w:i/>
        </w:rPr>
        <w:t>Foto: GEORG SCHLEGEL GmbH &amp; Co. KG</w:t>
      </w:r>
    </w:p>
    <w:p w:rsidR="00CC57B6" w:rsidRDefault="00CC57B6" w:rsidP="004948A4">
      <w:pPr>
        <w:pStyle w:val="StandardWeb"/>
        <w:tabs>
          <w:tab w:val="right" w:pos="5245"/>
        </w:tabs>
        <w:spacing w:before="0" w:beforeAutospacing="0" w:after="0" w:afterAutospacing="0" w:line="276" w:lineRule="auto"/>
        <w:rPr>
          <w:rFonts w:ascii="Futura Std Book" w:hAnsi="Futura Std Book" w:cs="Calibri"/>
        </w:rPr>
      </w:pPr>
    </w:p>
    <w:p w:rsidR="00CC57B6" w:rsidRDefault="00CC57B6" w:rsidP="004948A4">
      <w:pPr>
        <w:pStyle w:val="StandardWeb"/>
        <w:tabs>
          <w:tab w:val="right" w:pos="5245"/>
        </w:tabs>
        <w:spacing w:before="0" w:beforeAutospacing="0" w:after="0" w:afterAutospacing="0" w:line="276" w:lineRule="auto"/>
        <w:rPr>
          <w:rFonts w:ascii="Futura Std Book" w:hAnsi="Futura Std Book" w:cs="Calibri"/>
        </w:rPr>
      </w:pPr>
    </w:p>
    <w:p w:rsidR="00CC57B6" w:rsidRDefault="00CC57B6" w:rsidP="004948A4">
      <w:pPr>
        <w:pStyle w:val="StandardWeb"/>
        <w:tabs>
          <w:tab w:val="right" w:pos="5245"/>
        </w:tabs>
        <w:spacing w:before="0" w:beforeAutospacing="0" w:after="0" w:afterAutospacing="0" w:line="276" w:lineRule="auto"/>
        <w:rPr>
          <w:rFonts w:ascii="Futura Std Book" w:hAnsi="Futura Std Book" w:cs="Calibri"/>
        </w:rPr>
      </w:pPr>
    </w:p>
    <w:p w:rsidR="00CC57B6" w:rsidRDefault="00CC57B6" w:rsidP="004948A4">
      <w:pPr>
        <w:pStyle w:val="StandardWeb"/>
        <w:tabs>
          <w:tab w:val="right" w:pos="5245"/>
        </w:tabs>
        <w:spacing w:before="0" w:beforeAutospacing="0" w:after="0" w:afterAutospacing="0" w:line="276" w:lineRule="auto"/>
        <w:rPr>
          <w:rFonts w:ascii="Futura Std Book" w:hAnsi="Futura Std Book" w:cs="Calibri"/>
        </w:rPr>
      </w:pPr>
    </w:p>
    <w:p w:rsidR="00CC57B6" w:rsidRDefault="00CC57B6" w:rsidP="004948A4">
      <w:pPr>
        <w:pStyle w:val="StandardWeb"/>
        <w:tabs>
          <w:tab w:val="right" w:pos="5245"/>
        </w:tabs>
        <w:spacing w:before="0" w:beforeAutospacing="0" w:after="0" w:afterAutospacing="0" w:line="276" w:lineRule="auto"/>
        <w:rPr>
          <w:rFonts w:ascii="Futura Std Book" w:hAnsi="Futura Std Book" w:cs="Calibri"/>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6"/>
      </w:tblGrid>
      <w:tr w:rsidR="0065531C" w:rsidRPr="009B4AC7" w:rsidTr="008575B3">
        <w:tc>
          <w:tcPr>
            <w:tcW w:w="4976" w:type="dxa"/>
          </w:tcPr>
          <w:p w:rsidR="0065531C" w:rsidRDefault="0065531C" w:rsidP="00640D78">
            <w:pPr>
              <w:tabs>
                <w:tab w:val="right" w:pos="5245"/>
              </w:tabs>
              <w:spacing w:line="288" w:lineRule="auto"/>
              <w:jc w:val="center"/>
              <w:outlineLvl w:val="0"/>
              <w:rPr>
                <w:rFonts w:ascii="Futura Std Book" w:hAnsi="Futura Std Book"/>
                <w:b w:val="0"/>
              </w:rPr>
            </w:pPr>
          </w:p>
          <w:p w:rsidR="0065531C" w:rsidRDefault="0065531C" w:rsidP="00640D78">
            <w:pPr>
              <w:tabs>
                <w:tab w:val="right" w:pos="5245"/>
              </w:tabs>
              <w:spacing w:line="288" w:lineRule="auto"/>
              <w:jc w:val="center"/>
              <w:outlineLvl w:val="0"/>
              <w:rPr>
                <w:rFonts w:ascii="Futura Std Book" w:hAnsi="Futura Std Book"/>
                <w:b w:val="0"/>
              </w:rPr>
            </w:pPr>
          </w:p>
        </w:tc>
      </w:tr>
    </w:tbl>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w:t>
      </w:r>
      <w:r w:rsidR="0056779E">
        <w:rPr>
          <w:rFonts w:ascii="Futura Std Book" w:hAnsi="Futura Std Book" w:cs="Arial"/>
          <w:b w:val="0"/>
          <w:sz w:val="20"/>
        </w:rPr>
        <w:t>EORG</w:t>
      </w:r>
      <w:r w:rsidRPr="009B4AC7">
        <w:rPr>
          <w:rFonts w:ascii="Futura Std Book" w:hAnsi="Futura Std Book" w:cs="Arial"/>
          <w:b w:val="0"/>
          <w:sz w:val="20"/>
        </w:rPr>
        <w:t xml:space="preserve"> </w:t>
      </w:r>
      <w:r w:rsidR="0056779E">
        <w:rPr>
          <w:rFonts w:ascii="Futura Std Book" w:hAnsi="Futura Std Book" w:cs="Arial"/>
          <w:b w:val="0"/>
          <w:sz w:val="20"/>
        </w:rPr>
        <w:t>SCHLEGEL</w:t>
      </w:r>
      <w:r w:rsidRPr="009B4AC7">
        <w:rPr>
          <w:rFonts w:ascii="Futura Std Book" w:hAnsi="Futura Std Book" w:cs="Arial"/>
          <w:b w:val="0"/>
          <w:sz w:val="20"/>
        </w:rPr>
        <w:t xml:space="preserve">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56779E"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w:t>
      </w:r>
      <w:r>
        <w:rPr>
          <w:rFonts w:ascii="Futura Std Book" w:hAnsi="Futura Std Book" w:cs="Arial"/>
          <w:b w:val="0"/>
          <w:sz w:val="20"/>
        </w:rPr>
        <w:t>EORG</w:t>
      </w:r>
      <w:r w:rsidRPr="009B4AC7">
        <w:rPr>
          <w:rFonts w:ascii="Futura Std Book" w:hAnsi="Futura Std Book" w:cs="Arial"/>
          <w:b w:val="0"/>
          <w:sz w:val="20"/>
        </w:rPr>
        <w:t xml:space="preserve"> </w:t>
      </w:r>
      <w:r>
        <w:rPr>
          <w:rFonts w:ascii="Futura Std Book" w:hAnsi="Futura Std Book" w:cs="Arial"/>
          <w:b w:val="0"/>
          <w:sz w:val="20"/>
        </w:rPr>
        <w:t>SCHLEGEL</w:t>
      </w:r>
      <w:r w:rsidRPr="009B4AC7">
        <w:rPr>
          <w:rFonts w:ascii="Futura Std Book" w:hAnsi="Futura Std Book" w:cs="Arial"/>
          <w:b w:val="0"/>
          <w:sz w:val="20"/>
        </w:rPr>
        <w:t xml:space="preserve"> </w:t>
      </w:r>
      <w:r w:rsidR="00E262F5" w:rsidRPr="009B4AC7">
        <w:rPr>
          <w:rFonts w:ascii="Futura Std Book" w:hAnsi="Futura Std Book" w:cs="Arial"/>
          <w:b w:val="0"/>
          <w:sz w:val="20"/>
        </w:rPr>
        <w:t>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w:t>
      </w:r>
      <w:r w:rsidR="00A70F13">
        <w:rPr>
          <w:rFonts w:ascii="Futura Std Book" w:hAnsi="Futura Std Book" w:cs="Arial"/>
          <w:b w:val="0"/>
          <w:sz w:val="20"/>
        </w:rPr>
        <w:t>412</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 xml:space="preserve">Über die </w:t>
      </w:r>
      <w:r w:rsidR="000F680F">
        <w:rPr>
          <w:rFonts w:ascii="Futura Std Book" w:hAnsi="Futura Std Book" w:cs="Arial"/>
          <w:sz w:val="20"/>
        </w:rPr>
        <w:t>GEORG SCHLEGEL</w:t>
      </w:r>
      <w:r w:rsidRPr="009B4AC7">
        <w:rPr>
          <w:rFonts w:ascii="Futura Std Book" w:hAnsi="Futura Std Book" w:cs="Arial"/>
          <w:sz w:val="20"/>
        </w:rPr>
        <w:t xml:space="preserve">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091835" w:rsidRDefault="00E262F5" w:rsidP="00483B52">
      <w:pPr>
        <w:widowControl w:val="0"/>
        <w:tabs>
          <w:tab w:val="left" w:pos="0"/>
          <w:tab w:val="right" w:pos="5245"/>
        </w:tabs>
        <w:autoSpaceDE w:val="0"/>
        <w:autoSpaceDN w:val="0"/>
        <w:adjustRightInd w:val="0"/>
        <w:spacing w:line="288" w:lineRule="auto"/>
        <w:rPr>
          <w:rFonts w:ascii="Futura Std Book" w:hAnsi="Futura Std Book"/>
          <w:sz w:val="20"/>
        </w:rPr>
      </w:pPr>
      <w:r w:rsidRPr="009B4AC7">
        <w:rPr>
          <w:rFonts w:ascii="Futura Std Book" w:hAnsi="Futura Std Book" w:cs="Arial"/>
          <w:b w:val="0"/>
          <w:sz w:val="20"/>
        </w:rPr>
        <w:t xml:space="preserve">Der Name </w:t>
      </w:r>
      <w:r w:rsidR="000F680F">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w:t>
      </w:r>
      <w:r w:rsidR="0056779E">
        <w:rPr>
          <w:rFonts w:ascii="Futura Std Book" w:hAnsi="Futura Std Book" w:cs="Arial"/>
          <w:b w:val="0"/>
          <w:sz w:val="20"/>
        </w:rPr>
        <w:t>SCHLEGEL</w:t>
      </w:r>
      <w:r w:rsidRPr="009B4AC7">
        <w:rPr>
          <w:rFonts w:ascii="Futura Std Book" w:hAnsi="Futura Std Book" w:cs="Arial"/>
          <w:b w:val="0"/>
          <w:sz w:val="20"/>
        </w:rPr>
        <w:t xml:space="preserve">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w:t>
      </w:r>
      <w:r w:rsidR="0056779E">
        <w:rPr>
          <w:rFonts w:ascii="Futura Std Book" w:hAnsi="Futura Std Book" w:cs="Arial"/>
          <w:b w:val="0"/>
          <w:sz w:val="20"/>
        </w:rPr>
        <w:t>SCHLEGEL</w:t>
      </w:r>
      <w:r w:rsidRPr="009B4AC7">
        <w:rPr>
          <w:rFonts w:ascii="Futura Std Book" w:hAnsi="Futura Std Book" w:cs="Arial"/>
          <w:b w:val="0"/>
          <w:sz w:val="20"/>
        </w:rPr>
        <w:t xml:space="preserve"> an das Design. Über </w:t>
      </w:r>
      <w:r w:rsidRPr="009B4AC7">
        <w:rPr>
          <w:rFonts w:ascii="Futura Std Book" w:hAnsi="Futura Std Book" w:cs="Arial"/>
          <w:b w:val="0"/>
          <w:bCs/>
          <w:sz w:val="20"/>
        </w:rPr>
        <w:t xml:space="preserve">90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sectPr w:rsidR="00E262F5" w:rsidRPr="00091835" w:rsidSect="00AF2D8A">
      <w:headerReference w:type="even" r:id="rId13"/>
      <w:headerReference w:type="default" r:id="rId14"/>
      <w:footerReference w:type="default" r:id="rId15"/>
      <w:headerReference w:type="first" r:id="rId16"/>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631E" w:rsidRDefault="0097631E" w:rsidP="006D00F2">
      <w:r>
        <w:separator/>
      </w:r>
    </w:p>
  </w:endnote>
  <w:endnote w:type="continuationSeparator" w:id="0">
    <w:p w:rsidR="0097631E" w:rsidRDefault="0097631E"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346538"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631E" w:rsidRDefault="0097631E" w:rsidP="006D00F2">
      <w:r>
        <w:separator/>
      </w:r>
    </w:p>
  </w:footnote>
  <w:footnote w:type="continuationSeparator" w:id="0">
    <w:p w:rsidR="0097631E" w:rsidRDefault="0097631E"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346538">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346538"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90.25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346538">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63451C6"/>
    <w:multiLevelType w:val="hybridMultilevel"/>
    <w:tmpl w:val="F138BBE8"/>
    <w:lvl w:ilvl="0" w:tplc="67F2486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D44E4A"/>
    <w:multiLevelType w:val="hybridMultilevel"/>
    <w:tmpl w:val="9522AB1A"/>
    <w:lvl w:ilvl="0" w:tplc="AF2A59C6">
      <w:numFmt w:val="bullet"/>
      <w:lvlText w:val=""/>
      <w:lvlJc w:val="left"/>
      <w:pPr>
        <w:ind w:left="1080" w:hanging="360"/>
      </w:pPr>
      <w:rPr>
        <w:rFonts w:ascii="Wingdings" w:eastAsia="Times New Roman"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17550"/>
    <w:rsid w:val="00045FC1"/>
    <w:rsid w:val="0005759C"/>
    <w:rsid w:val="00065939"/>
    <w:rsid w:val="000659D1"/>
    <w:rsid w:val="00091835"/>
    <w:rsid w:val="000E502B"/>
    <w:rsid w:val="000F17F3"/>
    <w:rsid w:val="000F680F"/>
    <w:rsid w:val="00116A26"/>
    <w:rsid w:val="00170C67"/>
    <w:rsid w:val="00175FD8"/>
    <w:rsid w:val="00181544"/>
    <w:rsid w:val="001B2E38"/>
    <w:rsid w:val="001D5E54"/>
    <w:rsid w:val="001F3DC2"/>
    <w:rsid w:val="002053C6"/>
    <w:rsid w:val="00214322"/>
    <w:rsid w:val="002761D7"/>
    <w:rsid w:val="002A2D5D"/>
    <w:rsid w:val="002C4477"/>
    <w:rsid w:val="002E437F"/>
    <w:rsid w:val="002E6885"/>
    <w:rsid w:val="002F768B"/>
    <w:rsid w:val="00307A2E"/>
    <w:rsid w:val="00312C37"/>
    <w:rsid w:val="00326E56"/>
    <w:rsid w:val="003335F3"/>
    <w:rsid w:val="003361E9"/>
    <w:rsid w:val="00341683"/>
    <w:rsid w:val="00346538"/>
    <w:rsid w:val="0036690F"/>
    <w:rsid w:val="003B1FCF"/>
    <w:rsid w:val="003C16A4"/>
    <w:rsid w:val="003D3AB1"/>
    <w:rsid w:val="003E0CCC"/>
    <w:rsid w:val="004522C6"/>
    <w:rsid w:val="00455517"/>
    <w:rsid w:val="00483B52"/>
    <w:rsid w:val="004948A4"/>
    <w:rsid w:val="004E23E9"/>
    <w:rsid w:val="004E2BDF"/>
    <w:rsid w:val="00541C9A"/>
    <w:rsid w:val="00555F0B"/>
    <w:rsid w:val="0056779E"/>
    <w:rsid w:val="00595A42"/>
    <w:rsid w:val="006032EA"/>
    <w:rsid w:val="00607AD6"/>
    <w:rsid w:val="00633B82"/>
    <w:rsid w:val="00640D78"/>
    <w:rsid w:val="0065155D"/>
    <w:rsid w:val="0065531C"/>
    <w:rsid w:val="00655557"/>
    <w:rsid w:val="0067072B"/>
    <w:rsid w:val="006934CE"/>
    <w:rsid w:val="006A0F90"/>
    <w:rsid w:val="006C5999"/>
    <w:rsid w:val="006D00F2"/>
    <w:rsid w:val="006D70E5"/>
    <w:rsid w:val="006F728C"/>
    <w:rsid w:val="007259A9"/>
    <w:rsid w:val="00766602"/>
    <w:rsid w:val="00781CB7"/>
    <w:rsid w:val="008575B3"/>
    <w:rsid w:val="00857ABC"/>
    <w:rsid w:val="00864709"/>
    <w:rsid w:val="008A28F4"/>
    <w:rsid w:val="008C08AD"/>
    <w:rsid w:val="008D3B04"/>
    <w:rsid w:val="008E18CE"/>
    <w:rsid w:val="008E7D07"/>
    <w:rsid w:val="00912E55"/>
    <w:rsid w:val="0097631E"/>
    <w:rsid w:val="009A4B2C"/>
    <w:rsid w:val="009C3948"/>
    <w:rsid w:val="009F27B2"/>
    <w:rsid w:val="00A265FF"/>
    <w:rsid w:val="00A36CF7"/>
    <w:rsid w:val="00A70F13"/>
    <w:rsid w:val="00A73065"/>
    <w:rsid w:val="00A75D12"/>
    <w:rsid w:val="00AD4564"/>
    <w:rsid w:val="00AF2D8A"/>
    <w:rsid w:val="00B35430"/>
    <w:rsid w:val="00B37BDA"/>
    <w:rsid w:val="00B67728"/>
    <w:rsid w:val="00B73A23"/>
    <w:rsid w:val="00B74180"/>
    <w:rsid w:val="00C20BBB"/>
    <w:rsid w:val="00C7792F"/>
    <w:rsid w:val="00CA5D2A"/>
    <w:rsid w:val="00CC57B6"/>
    <w:rsid w:val="00CD3F37"/>
    <w:rsid w:val="00CE0749"/>
    <w:rsid w:val="00D05710"/>
    <w:rsid w:val="00D21831"/>
    <w:rsid w:val="00D236F8"/>
    <w:rsid w:val="00D4602E"/>
    <w:rsid w:val="00D87AB4"/>
    <w:rsid w:val="00D95A4D"/>
    <w:rsid w:val="00DC57F7"/>
    <w:rsid w:val="00E262F5"/>
    <w:rsid w:val="00E55449"/>
    <w:rsid w:val="00E574C5"/>
    <w:rsid w:val="00E7334C"/>
    <w:rsid w:val="00EA5DB9"/>
    <w:rsid w:val="00EC5737"/>
    <w:rsid w:val="00F52900"/>
    <w:rsid w:val="00F61EA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178A842"/>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922378-2C53-40E8-B30A-154D7743F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1034</Words>
  <Characters>6518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5</cp:revision>
  <cp:lastPrinted>2020-05-05T05:37:00Z</cp:lastPrinted>
  <dcterms:created xsi:type="dcterms:W3CDTF">2020-11-16T12:50:00Z</dcterms:created>
  <dcterms:modified xsi:type="dcterms:W3CDTF">2020-11-19T14:46:00Z</dcterms:modified>
</cp:coreProperties>
</file>