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A2" w:rsidRPr="00AB6BC3" w:rsidRDefault="002152C6" w:rsidP="004B5FFC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SHORTRON connect的紧急停止开关</w:t>
      </w:r>
    </w:p>
    <w:p w:rsidR="00E95820" w:rsidRDefault="00C34FA2" w:rsidP="004B5FFC">
      <w:r>
        <w:t>Georg Schlegel GmbH＆Co. KG扩展了SHORTRON connect系列，增加了用于两个紧急停止开关。这些紧急停止开关型号的M12连接是5针和A编码的，连接针是根据AIDA原理设计的。像该系列中的所有命令设备一样，前后的防护等级为IP65 / IP67。FRVKOO_C111有两个断开触点，FRVKOOI_C112有两个断开触点和一个接通触点。根据EN 60947-5-1，所有常闭触点（NC）均为正断开触点。</w:t>
      </w:r>
    </w:p>
    <w:p w:rsidR="00DC7F6A" w:rsidRDefault="007525DC" w:rsidP="004B5FFC">
      <w:r>
        <w:br/>
        <w:t>SHORTRON connect系列包括许多控制设备，例如指示灯，按钮，选择器/钥匙开关和用于22.3 mm安装开口的紧急停止开关1设备。它的特点是体积小巧，紧凑，功能强大，而且由于集成了M12连接，可以快速，轻松地安装 - 据座右铭Plug＆Work称。</w:t>
      </w:r>
    </w:p>
    <w:p w:rsidR="00DC7F6A" w:rsidRPr="004B5FFC" w:rsidRDefault="00DC7F6A" w:rsidP="004B5FFC">
      <w:r>
        <w:rPr>
          <w:noProof/>
        </w:rPr>
        <w:drawing>
          <wp:inline distT="0" distB="0" distL="0" distR="0">
            <wp:extent cx="5760720" cy="3840480"/>
            <wp:effectExtent l="0" t="0" r="0" b="7620"/>
            <wp:docPr id="1" name="Grafik 1" descr="Titelbild mit Ameise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Titelbild mit Ameise_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F6A" w:rsidRPr="004B5FFC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CF" w:rsidRDefault="00161ACF" w:rsidP="006D00F2">
      <w:pPr>
        <w:spacing w:after="0" w:line="240" w:lineRule="auto"/>
      </w:pPr>
      <w:r>
        <w:separator/>
      </w:r>
    </w:p>
  </w:endnote>
  <w:end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Default="00D74D99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0-12-07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AB6BC3">
          <w:rPr>
            <w:rFonts w:ascii="Futura Std Book" w:hAnsi="Futura Std Book"/>
            <w:sz w:val="12"/>
            <w:szCs w:val="12"/>
          </w:rPr>
          <w:t>07.12.2020</w:t>
        </w:r>
      </w:sdtContent>
    </w:sdt>
    <w:r w:rsidR="005C489E">
      <w:rPr>
        <w:rFonts w:ascii="Microsoft YaHei UI" w:hAnsi="Microsoft YaHei UI"/>
        <w:sz w:val="12"/>
        <w:szCs w:val="12"/>
      </w:rPr>
      <w:tab/>
    </w:r>
    <w:r w:rsidR="005C489E">
      <w:rPr>
        <w:rFonts w:ascii="Microsoft YaHei UI" w:hAnsi="Microsoft YaHei UI"/>
        <w:sz w:val="12"/>
        <w:szCs w:val="12"/>
      </w:rPr>
      <w:tab/>
    </w:r>
    <w:r w:rsidR="000F17F3" w:rsidRPr="000F17F3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F17F3" w:rsidRPr="000F17F3">
      <w:rPr>
        <w:rFonts w:ascii="Futura Std Book" w:hAnsi="Futura Std Book"/>
        <w:sz w:val="12"/>
        <w:szCs w:val="12"/>
      </w:rPr>
      <w:fldChar w:fldCharType="separate"/>
    </w:r>
    <w:r>
      <w:rPr>
        <w:rFonts w:ascii="Futura Std Book" w:hAnsi="Futura Std Book"/>
        <w:noProof/>
        <w:sz w:val="12"/>
        <w:szCs w:val="12"/>
      </w:rPr>
      <w:t>1</w:t>
    </w:r>
    <w:r w:rsidR="000F17F3" w:rsidRPr="000F17F3">
      <w:rPr>
        <w:rFonts w:ascii="Futura Std Book" w:hAnsi="Futura Std Book"/>
        <w:sz w:val="12"/>
        <w:szCs w:val="12"/>
      </w:rPr>
      <w:fldChar w:fldCharType="end"/>
    </w:r>
  </w:p>
  <w:p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Microsoft YaHei UI" w:hAnsi="Microsoft YaHei UI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Microsoft YaHei UI" w:hAnsi="Microsoft YaHei UI"/>
          <w:sz w:val="12"/>
          <w:szCs w:val="12"/>
        </w:rPr>
        <w:t>info@schlegel.biz</w:t>
      </w:r>
    </w:hyperlink>
    <w:r>
      <w:rPr>
        <w:rFonts w:ascii="Microsoft YaHei UI" w:hAnsi="Microsoft YaHei UI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CF" w:rsidRDefault="00161ACF" w:rsidP="006D00F2">
      <w:pPr>
        <w:spacing w:after="0" w:line="240" w:lineRule="auto"/>
      </w:pPr>
      <w:r>
        <w:separator/>
      </w:r>
    </w:p>
  </w:footnote>
  <w:footnote w:type="continuationSeparator" w:id="0">
    <w:p w:rsidR="00161ACF" w:rsidRDefault="00161AC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D74D9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F" w:rsidRPr="008A28F4" w:rsidRDefault="00D74D99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C489E">
      <w:rPr>
        <w:rFonts w:ascii="Microsoft YaHei UI" w:hAnsi="Microsoft YaHei UI"/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D74D99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E118E"/>
    <w:rsid w:val="000E2A05"/>
    <w:rsid w:val="000F17F3"/>
    <w:rsid w:val="00161ACF"/>
    <w:rsid w:val="001B3D34"/>
    <w:rsid w:val="001B6C39"/>
    <w:rsid w:val="001F3DC2"/>
    <w:rsid w:val="002152C6"/>
    <w:rsid w:val="002279CD"/>
    <w:rsid w:val="0028367E"/>
    <w:rsid w:val="00295EEE"/>
    <w:rsid w:val="003270D9"/>
    <w:rsid w:val="003335F3"/>
    <w:rsid w:val="00340B4E"/>
    <w:rsid w:val="0046549F"/>
    <w:rsid w:val="00476985"/>
    <w:rsid w:val="00483819"/>
    <w:rsid w:val="004B5FFC"/>
    <w:rsid w:val="004F1BAB"/>
    <w:rsid w:val="00592538"/>
    <w:rsid w:val="005C489E"/>
    <w:rsid w:val="005C703C"/>
    <w:rsid w:val="005D075C"/>
    <w:rsid w:val="006032EA"/>
    <w:rsid w:val="0065155D"/>
    <w:rsid w:val="00655557"/>
    <w:rsid w:val="006A30C1"/>
    <w:rsid w:val="006D00F2"/>
    <w:rsid w:val="00704945"/>
    <w:rsid w:val="00720C9B"/>
    <w:rsid w:val="00743335"/>
    <w:rsid w:val="007525DC"/>
    <w:rsid w:val="00761F4C"/>
    <w:rsid w:val="00792448"/>
    <w:rsid w:val="007A306E"/>
    <w:rsid w:val="008262A1"/>
    <w:rsid w:val="008A28F4"/>
    <w:rsid w:val="00912E55"/>
    <w:rsid w:val="0097234B"/>
    <w:rsid w:val="00991E75"/>
    <w:rsid w:val="009C3948"/>
    <w:rsid w:val="00A34251"/>
    <w:rsid w:val="00A56269"/>
    <w:rsid w:val="00A71E4A"/>
    <w:rsid w:val="00A75D12"/>
    <w:rsid w:val="00A81AD1"/>
    <w:rsid w:val="00AA2409"/>
    <w:rsid w:val="00AB6BC3"/>
    <w:rsid w:val="00AE13B5"/>
    <w:rsid w:val="00AF2D8A"/>
    <w:rsid w:val="00B74180"/>
    <w:rsid w:val="00B869DF"/>
    <w:rsid w:val="00B92949"/>
    <w:rsid w:val="00BF6372"/>
    <w:rsid w:val="00C0727B"/>
    <w:rsid w:val="00C2653E"/>
    <w:rsid w:val="00C34FA2"/>
    <w:rsid w:val="00C35246"/>
    <w:rsid w:val="00C754B2"/>
    <w:rsid w:val="00CB724F"/>
    <w:rsid w:val="00D05710"/>
    <w:rsid w:val="00D236F8"/>
    <w:rsid w:val="00D579F8"/>
    <w:rsid w:val="00D74D99"/>
    <w:rsid w:val="00D83DDE"/>
    <w:rsid w:val="00DA306B"/>
    <w:rsid w:val="00DB389E"/>
    <w:rsid w:val="00DC2543"/>
    <w:rsid w:val="00DC7CF1"/>
    <w:rsid w:val="00DC7F6A"/>
    <w:rsid w:val="00E3782C"/>
    <w:rsid w:val="00E55449"/>
    <w:rsid w:val="00E7334C"/>
    <w:rsid w:val="00E95820"/>
    <w:rsid w:val="00ED0422"/>
    <w:rsid w:val="00F45955"/>
    <w:rsid w:val="00F52900"/>
    <w:rsid w:val="00F5633E"/>
    <w:rsid w:val="00F706E2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Microsoft YaHei UI" w:hAnsi="Microsoft YaHei UI" w:cs="Microsoft YaHei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Microsoft YaHei UI" w:hAnsi="Microsoft YaHei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2020-12-07T00:00:00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Tamara Lemke</cp:lastModifiedBy>
  <cp:revision>2</cp:revision>
  <cp:lastPrinted>2018-05-15T06:15:00Z</cp:lastPrinted>
  <dcterms:created xsi:type="dcterms:W3CDTF">2020-12-17T14:38:00Z</dcterms:created>
  <dcterms:modified xsi:type="dcterms:W3CDTF">2020-12-17T14:38:00Z</dcterms:modified>
</cp:coreProperties>
</file>