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FC263B">
        <w:rPr>
          <w:rFonts w:ascii="Futura Std Book" w:hAnsi="Futura Std Book" w:cs="Arial"/>
          <w:b w:val="0"/>
          <w:sz w:val="20"/>
        </w:rPr>
        <w:t>08.04.2021</w:t>
      </w:r>
    </w:p>
    <w:p w:rsidR="00E262F5" w:rsidRPr="00A70F13"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FC263B" w:rsidRPr="00FC263B" w:rsidRDefault="00FC263B" w:rsidP="00FC263B">
      <w:pPr>
        <w:spacing w:before="100" w:beforeAutospacing="1" w:after="100" w:afterAutospacing="1"/>
        <w:outlineLvl w:val="0"/>
        <w:rPr>
          <w:rFonts w:ascii="Futura Std Book" w:hAnsi="Futura Std Book"/>
          <w:bCs/>
          <w:color w:val="1F497D" w:themeColor="text2"/>
          <w:kern w:val="36"/>
          <w:sz w:val="40"/>
          <w:szCs w:val="24"/>
        </w:rPr>
      </w:pPr>
      <w:r w:rsidRPr="00FC263B">
        <w:rPr>
          <w:rFonts w:ascii="Futura Std Book" w:hAnsi="Futura Std Book"/>
          <w:bCs/>
          <w:color w:val="1F497D" w:themeColor="text2"/>
          <w:kern w:val="36"/>
          <w:sz w:val="40"/>
          <w:szCs w:val="24"/>
        </w:rPr>
        <w:t>Treffen Sie uns auf der Hannover Messe!</w:t>
      </w:r>
    </w:p>
    <w:p w:rsidR="00FC263B" w:rsidRPr="00FC263B" w:rsidRDefault="00FC263B" w:rsidP="00FC263B">
      <w:pPr>
        <w:spacing w:before="100" w:beforeAutospacing="1" w:after="100" w:afterAutospacing="1"/>
        <w:rPr>
          <w:rFonts w:ascii="Futura Std Book" w:hAnsi="Futura Std Book"/>
          <w:b w:val="0"/>
          <w:sz w:val="24"/>
          <w:szCs w:val="24"/>
        </w:rPr>
      </w:pPr>
      <w:r w:rsidRPr="00FC263B">
        <w:rPr>
          <w:rFonts w:ascii="Futura Std Book" w:hAnsi="Futura Std Book"/>
          <w:b w:val="0"/>
          <w:sz w:val="24"/>
          <w:szCs w:val="24"/>
        </w:rPr>
        <w:t>Virtuell und innovativ: Erleben Sie mit uns die Neuheiten der Branche auf der Hannover Messe Digital Edition vom 12. bis 16. April. Auch die GEORG SCHLEGEL GmbH &amp; Co. KG präsentiert sich und seine Neuheiten auf dem virtuellen Messestand. Lassen Sie uns in Verbindung treten!</w:t>
      </w:r>
    </w:p>
    <w:p w:rsidR="00FC263B" w:rsidRPr="00FC263B" w:rsidRDefault="00FC263B" w:rsidP="00FC263B">
      <w:pPr>
        <w:spacing w:before="100" w:beforeAutospacing="1" w:after="100" w:afterAutospacing="1"/>
        <w:jc w:val="center"/>
        <w:rPr>
          <w:rFonts w:ascii="Futura Std Book" w:hAnsi="Futura Std Book"/>
          <w:sz w:val="32"/>
          <w:szCs w:val="24"/>
        </w:rPr>
      </w:pPr>
      <w:r w:rsidRPr="00FC263B">
        <w:rPr>
          <w:rFonts w:ascii="Futura Std Book" w:hAnsi="Futura Std Book"/>
          <w:sz w:val="32"/>
          <w:szCs w:val="24"/>
        </w:rPr>
        <w:t xml:space="preserve">Hier erhalten Sie Ihr kostenloses </w:t>
      </w:r>
      <w:hyperlink r:id="rId8" w:history="1">
        <w:r w:rsidRPr="00FC263B">
          <w:rPr>
            <w:rFonts w:ascii="Futura Std Book" w:hAnsi="Futura Std Book"/>
            <w:color w:val="0563C1"/>
            <w:sz w:val="32"/>
            <w:szCs w:val="24"/>
            <w:u w:val="single"/>
          </w:rPr>
          <w:t>Online-Ticket</w:t>
        </w:r>
      </w:hyperlink>
      <w:r w:rsidRPr="00FC263B">
        <w:rPr>
          <w:rFonts w:ascii="Futura Std Book" w:hAnsi="Futura Std Book"/>
          <w:sz w:val="32"/>
          <w:szCs w:val="24"/>
        </w:rPr>
        <w:t>.</w:t>
      </w:r>
      <w:r w:rsidRPr="00FC263B">
        <w:rPr>
          <w:rFonts w:ascii="Futura Std Book" w:hAnsi="Futura Std Book"/>
          <w:sz w:val="32"/>
          <w:szCs w:val="24"/>
          <w:vertAlign w:val="superscript"/>
        </w:rPr>
        <w:t>*</w:t>
      </w:r>
    </w:p>
    <w:p w:rsidR="00FC263B" w:rsidRPr="00FC263B" w:rsidRDefault="00FC263B" w:rsidP="00FC263B">
      <w:pPr>
        <w:rPr>
          <w:rFonts w:ascii="Futura Std Book" w:hAnsi="Futura Std Book" w:cs="Calibri"/>
          <w:b w:val="0"/>
          <w:sz w:val="24"/>
          <w:szCs w:val="24"/>
          <w:lang w:eastAsia="en-US"/>
        </w:rPr>
      </w:pPr>
    </w:p>
    <w:p w:rsidR="00FC263B" w:rsidRPr="00FC263B" w:rsidRDefault="00FC263B" w:rsidP="00FC263B">
      <w:pPr>
        <w:rPr>
          <w:rFonts w:ascii="Futura Std Book" w:hAnsi="Futura Std Book" w:cs="Calibri"/>
          <w:b w:val="0"/>
          <w:sz w:val="24"/>
          <w:szCs w:val="24"/>
          <w:lang w:eastAsia="en-US"/>
        </w:rPr>
      </w:pPr>
      <w:r w:rsidRPr="00FC263B">
        <w:rPr>
          <w:rFonts w:ascii="Futura Std Book" w:hAnsi="Futura Std Book" w:cs="Calibri"/>
          <w:b w:val="0"/>
          <w:sz w:val="24"/>
          <w:szCs w:val="24"/>
          <w:lang w:eastAsia="en-US"/>
        </w:rPr>
        <w:t>Unser Highlight ist die Vorstellung unserer neuen Gehäuse Baureihe „</w:t>
      </w:r>
      <w:proofErr w:type="spellStart"/>
      <w:r w:rsidRPr="00FC263B">
        <w:rPr>
          <w:rFonts w:ascii="Futura Std Book" w:hAnsi="Futura Std Book" w:cs="Calibri"/>
          <w:b w:val="0"/>
          <w:sz w:val="24"/>
          <w:szCs w:val="24"/>
          <w:lang w:eastAsia="en-US"/>
        </w:rPr>
        <w:t>proboxx</w:t>
      </w:r>
      <w:proofErr w:type="spellEnd"/>
      <w:r w:rsidRPr="00FC263B">
        <w:rPr>
          <w:rFonts w:ascii="Futura Std Book" w:hAnsi="Futura Std Book" w:cs="Calibri"/>
          <w:b w:val="0"/>
          <w:sz w:val="24"/>
          <w:szCs w:val="24"/>
          <w:lang w:eastAsia="en-US"/>
        </w:rPr>
        <w:t xml:space="preserve">“. Ein modernes, formschönes und kompaktes Gehäuse mit maximaler Flexibilität. </w:t>
      </w:r>
    </w:p>
    <w:p w:rsidR="00FC263B" w:rsidRPr="00FC263B" w:rsidRDefault="00FC263B" w:rsidP="00FC263B">
      <w:pPr>
        <w:rPr>
          <w:rFonts w:ascii="Futura Std Book" w:hAnsi="Futura Std Book" w:cs="Calibri"/>
          <w:b w:val="0"/>
          <w:sz w:val="24"/>
          <w:szCs w:val="24"/>
          <w:lang w:eastAsia="en-US"/>
        </w:rPr>
      </w:pPr>
      <w:r w:rsidRPr="00FC263B">
        <w:rPr>
          <w:rFonts w:ascii="Futura Std Book" w:hAnsi="Futura Std Book" w:cs="Calibri"/>
          <w:b w:val="0"/>
          <w:sz w:val="24"/>
          <w:szCs w:val="24"/>
          <w:lang w:eastAsia="en-US"/>
        </w:rPr>
        <w:t xml:space="preserve">Es </w:t>
      </w:r>
      <w:proofErr w:type="spellStart"/>
      <w:r w:rsidRPr="00FC263B">
        <w:rPr>
          <w:rFonts w:ascii="Futura Std Book" w:hAnsi="Futura Std Book" w:cs="Calibri"/>
          <w:b w:val="0"/>
          <w:sz w:val="24"/>
          <w:szCs w:val="24"/>
          <w:lang w:eastAsia="en-US"/>
        </w:rPr>
        <w:t>warten</w:t>
      </w:r>
      <w:proofErr w:type="spellEnd"/>
      <w:r w:rsidRPr="00FC263B">
        <w:rPr>
          <w:rFonts w:ascii="Futura Std Book" w:hAnsi="Futura Std Book" w:cs="Calibri"/>
          <w:b w:val="0"/>
          <w:sz w:val="24"/>
          <w:szCs w:val="24"/>
          <w:lang w:eastAsia="en-US"/>
        </w:rPr>
        <w:t xml:space="preserve"> aber noch viele weitere Neuigkeiten auf Sie - schauen sie einfach vorbei und lassen Sie sich von unseren Produkten begeistern.</w:t>
      </w:r>
    </w:p>
    <w:p w:rsidR="00FC263B" w:rsidRPr="00FC263B" w:rsidRDefault="00FC263B" w:rsidP="00FC263B">
      <w:pPr>
        <w:spacing w:before="100" w:beforeAutospacing="1" w:after="100" w:afterAutospacing="1"/>
        <w:rPr>
          <w:rFonts w:ascii="Futura Std Book" w:hAnsi="Futura Std Book"/>
          <w:b w:val="0"/>
          <w:sz w:val="24"/>
          <w:szCs w:val="24"/>
        </w:rPr>
      </w:pPr>
      <w:r w:rsidRPr="00FC263B">
        <w:rPr>
          <w:rFonts w:ascii="Futura Std Book" w:hAnsi="Futura Std Book"/>
          <w:bCs/>
          <w:sz w:val="24"/>
          <w:szCs w:val="24"/>
        </w:rPr>
        <w:t>Unsere Neuheiten</w:t>
      </w:r>
    </w:p>
    <w:p w:rsidR="00FC263B" w:rsidRPr="00FC263B" w:rsidRDefault="00FC263B" w:rsidP="00FC263B">
      <w:pPr>
        <w:numPr>
          <w:ilvl w:val="0"/>
          <w:numId w:val="5"/>
        </w:numPr>
        <w:spacing w:before="100" w:beforeAutospacing="1" w:after="100" w:afterAutospacing="1"/>
        <w:contextualSpacing/>
        <w:rPr>
          <w:rFonts w:ascii="Futura Std Book" w:hAnsi="Futura Std Book"/>
          <w:b w:val="0"/>
          <w:sz w:val="24"/>
          <w:szCs w:val="24"/>
        </w:rPr>
      </w:pPr>
      <w:r w:rsidRPr="00FC263B">
        <w:rPr>
          <w:rFonts w:ascii="Futura Std Book" w:hAnsi="Futura Std Book"/>
          <w:b w:val="0"/>
          <w:sz w:val="24"/>
          <w:szCs w:val="24"/>
        </w:rPr>
        <w:t xml:space="preserve">Die </w:t>
      </w:r>
      <w:hyperlink r:id="rId9" w:history="1">
        <w:proofErr w:type="spellStart"/>
        <w:r w:rsidRPr="00FC263B">
          <w:rPr>
            <w:rFonts w:ascii="Futura Std Book" w:hAnsi="Futura Std Book"/>
            <w:b w:val="0"/>
            <w:color w:val="0563C1"/>
            <w:sz w:val="24"/>
            <w:szCs w:val="24"/>
            <w:u w:val="single"/>
          </w:rPr>
          <w:t>proboxx</w:t>
        </w:r>
        <w:proofErr w:type="spellEnd"/>
      </w:hyperlink>
      <w:r w:rsidRPr="00FC263B">
        <w:rPr>
          <w:rFonts w:ascii="Futura Std Book" w:hAnsi="Futura Std Book"/>
          <w:b w:val="0"/>
          <w:sz w:val="24"/>
          <w:szCs w:val="24"/>
        </w:rPr>
        <w:t xml:space="preserve"> – ein Gehäuse, so facettenreich wie Ihre Ansprüche</w:t>
      </w:r>
    </w:p>
    <w:p w:rsidR="00FC263B" w:rsidRPr="00FC263B" w:rsidRDefault="00FC263B" w:rsidP="00FC263B">
      <w:pPr>
        <w:numPr>
          <w:ilvl w:val="0"/>
          <w:numId w:val="5"/>
        </w:numPr>
        <w:spacing w:before="100" w:beforeAutospacing="1" w:after="100" w:afterAutospacing="1"/>
        <w:contextualSpacing/>
        <w:rPr>
          <w:rFonts w:ascii="Futura Std Book" w:hAnsi="Futura Std Book"/>
          <w:b w:val="0"/>
          <w:sz w:val="24"/>
          <w:szCs w:val="24"/>
        </w:rPr>
      </w:pPr>
      <w:r w:rsidRPr="00FC263B">
        <w:rPr>
          <w:rFonts w:ascii="Futura Std Book" w:hAnsi="Futura Std Book"/>
          <w:b w:val="0"/>
          <w:sz w:val="24"/>
          <w:szCs w:val="24"/>
        </w:rPr>
        <w:t xml:space="preserve">Not-Halt mit Zugentriegelung der Baureihe SHORTRON </w:t>
      </w:r>
      <w:proofErr w:type="spellStart"/>
      <w:r w:rsidRPr="00FC263B">
        <w:rPr>
          <w:rFonts w:ascii="Futura Std Book" w:hAnsi="Futura Std Book"/>
          <w:b w:val="0"/>
          <w:sz w:val="24"/>
          <w:szCs w:val="24"/>
        </w:rPr>
        <w:t>connect</w:t>
      </w:r>
      <w:proofErr w:type="spellEnd"/>
      <w:r w:rsidRPr="00FC263B">
        <w:rPr>
          <w:rFonts w:ascii="Futura Std Book" w:hAnsi="Futura Std Book"/>
          <w:b w:val="0"/>
          <w:sz w:val="24"/>
          <w:szCs w:val="24"/>
        </w:rPr>
        <w:t xml:space="preserve"> – ob Pilz, Zylinder oder Kugelform – die Funktion bleibt, das Design ist vielfältig.</w:t>
      </w:r>
    </w:p>
    <w:p w:rsidR="00FC263B" w:rsidRPr="00FC263B" w:rsidRDefault="00FC263B" w:rsidP="00FC263B">
      <w:pPr>
        <w:numPr>
          <w:ilvl w:val="0"/>
          <w:numId w:val="5"/>
        </w:numPr>
        <w:spacing w:before="100" w:beforeAutospacing="1" w:after="100" w:afterAutospacing="1"/>
        <w:contextualSpacing/>
        <w:rPr>
          <w:rFonts w:ascii="Futura Std Book" w:hAnsi="Futura Std Book"/>
          <w:b w:val="0"/>
          <w:sz w:val="24"/>
          <w:szCs w:val="24"/>
        </w:rPr>
      </w:pPr>
      <w:r w:rsidRPr="00FC263B">
        <w:rPr>
          <w:rFonts w:ascii="Futura Std Book" w:hAnsi="Futura Std Book"/>
          <w:b w:val="0"/>
          <w:sz w:val="24"/>
          <w:szCs w:val="24"/>
        </w:rPr>
        <w:t xml:space="preserve">Das innovative Verriegelungssystem für den SHORTRON Zwischenbau – einfach aufstecken und den </w:t>
      </w:r>
      <w:proofErr w:type="spellStart"/>
      <w:r w:rsidRPr="00FC263B">
        <w:rPr>
          <w:rFonts w:ascii="Futura Std Book" w:hAnsi="Futura Std Book"/>
          <w:b w:val="0"/>
          <w:sz w:val="24"/>
          <w:szCs w:val="24"/>
        </w:rPr>
        <w:t>Betätiger</w:t>
      </w:r>
      <w:proofErr w:type="spellEnd"/>
      <w:r w:rsidRPr="00FC263B">
        <w:rPr>
          <w:rFonts w:ascii="Futura Std Book" w:hAnsi="Futura Std Book"/>
          <w:b w:val="0"/>
          <w:sz w:val="24"/>
          <w:szCs w:val="24"/>
        </w:rPr>
        <w:t xml:space="preserve"> Drehriegel festklemmen</w:t>
      </w:r>
    </w:p>
    <w:p w:rsidR="00FC263B" w:rsidRPr="00FC263B" w:rsidRDefault="00FC263B" w:rsidP="00FC263B">
      <w:pPr>
        <w:numPr>
          <w:ilvl w:val="0"/>
          <w:numId w:val="5"/>
        </w:numPr>
        <w:spacing w:before="100" w:beforeAutospacing="1" w:after="100" w:afterAutospacing="1"/>
        <w:contextualSpacing/>
        <w:rPr>
          <w:rFonts w:ascii="Futura Std Book" w:hAnsi="Futura Std Book"/>
          <w:b w:val="0"/>
          <w:sz w:val="24"/>
          <w:szCs w:val="24"/>
        </w:rPr>
      </w:pPr>
      <w:r w:rsidRPr="00FC263B">
        <w:rPr>
          <w:rFonts w:ascii="Futura Std Book" w:hAnsi="Futura Std Book"/>
          <w:b w:val="0"/>
          <w:sz w:val="24"/>
          <w:szCs w:val="24"/>
        </w:rPr>
        <w:t>Der RFID-Kartenhalter – Ausleuchtung als Statussymbol</w:t>
      </w:r>
    </w:p>
    <w:p w:rsidR="00FC263B" w:rsidRPr="00FC263B" w:rsidRDefault="00FC263B" w:rsidP="00FC263B">
      <w:pPr>
        <w:numPr>
          <w:ilvl w:val="0"/>
          <w:numId w:val="5"/>
        </w:numPr>
        <w:spacing w:before="100" w:beforeAutospacing="1" w:after="100" w:afterAutospacing="1"/>
        <w:contextualSpacing/>
        <w:rPr>
          <w:rFonts w:ascii="Futura Std Book" w:hAnsi="Futura Std Book"/>
          <w:b w:val="0"/>
          <w:sz w:val="24"/>
          <w:szCs w:val="24"/>
        </w:rPr>
      </w:pPr>
      <w:proofErr w:type="spellStart"/>
      <w:r w:rsidRPr="00FC263B">
        <w:rPr>
          <w:rFonts w:ascii="Futura Std Book" w:hAnsi="Futura Std Book"/>
          <w:b w:val="0"/>
          <w:sz w:val="24"/>
          <w:szCs w:val="24"/>
        </w:rPr>
        <w:t>mYnitron</w:t>
      </w:r>
      <w:proofErr w:type="spellEnd"/>
      <w:r w:rsidRPr="00FC263B">
        <w:rPr>
          <w:rFonts w:ascii="Futura Std Book" w:hAnsi="Futura Std Book"/>
          <w:b w:val="0"/>
          <w:sz w:val="24"/>
          <w:szCs w:val="24"/>
        </w:rPr>
        <w:t xml:space="preserve"> Not-Halt mit Zugentriegelung – Robust und kompakt, ideal für den Einsatz in mobilen Bedieneinheiten</w:t>
      </w:r>
    </w:p>
    <w:p w:rsidR="00FC263B" w:rsidRPr="00FC263B" w:rsidRDefault="00862B10" w:rsidP="00FC263B">
      <w:pPr>
        <w:numPr>
          <w:ilvl w:val="0"/>
          <w:numId w:val="5"/>
        </w:numPr>
        <w:spacing w:before="100" w:beforeAutospacing="1" w:after="100" w:afterAutospacing="1"/>
        <w:contextualSpacing/>
        <w:rPr>
          <w:rFonts w:ascii="Futura Std Book" w:hAnsi="Futura Std Book"/>
          <w:b w:val="0"/>
          <w:sz w:val="24"/>
          <w:szCs w:val="24"/>
        </w:rPr>
      </w:pPr>
      <w:hyperlink r:id="rId10" w:history="1">
        <w:r w:rsidR="00FC263B" w:rsidRPr="00FC263B">
          <w:rPr>
            <w:rFonts w:ascii="Futura Std Book" w:hAnsi="Futura Std Book"/>
            <w:b w:val="0"/>
            <w:color w:val="0563C1"/>
            <w:sz w:val="24"/>
            <w:szCs w:val="24"/>
            <w:u w:val="single"/>
          </w:rPr>
          <w:t xml:space="preserve">SHORTRON </w:t>
        </w:r>
        <w:proofErr w:type="spellStart"/>
        <w:r w:rsidR="00FC263B" w:rsidRPr="00FC263B">
          <w:rPr>
            <w:rFonts w:ascii="Futura Std Book" w:hAnsi="Futura Std Book"/>
            <w:b w:val="0"/>
            <w:color w:val="0563C1"/>
            <w:sz w:val="24"/>
            <w:szCs w:val="24"/>
            <w:u w:val="single"/>
          </w:rPr>
          <w:t>connect</w:t>
        </w:r>
        <w:proofErr w:type="spellEnd"/>
      </w:hyperlink>
      <w:r w:rsidR="00FC263B" w:rsidRPr="00FC263B">
        <w:rPr>
          <w:rFonts w:ascii="Futura Std Book" w:hAnsi="Futura Std Book"/>
          <w:b w:val="0"/>
          <w:sz w:val="24"/>
          <w:szCs w:val="24"/>
        </w:rPr>
        <w:t xml:space="preserve"> </w:t>
      </w:r>
      <w:proofErr w:type="spellStart"/>
      <w:r w:rsidR="00FC263B" w:rsidRPr="00FC263B">
        <w:rPr>
          <w:rFonts w:ascii="Futura Std Book" w:hAnsi="Futura Std Book"/>
          <w:b w:val="0"/>
          <w:sz w:val="24"/>
          <w:szCs w:val="24"/>
        </w:rPr>
        <w:t>Zustimmtaster</w:t>
      </w:r>
      <w:proofErr w:type="spellEnd"/>
      <w:r w:rsidR="00FC263B" w:rsidRPr="00FC263B">
        <w:rPr>
          <w:rFonts w:ascii="Futura Std Book" w:hAnsi="Futura Std Book"/>
          <w:b w:val="0"/>
          <w:sz w:val="24"/>
          <w:szCs w:val="24"/>
        </w:rPr>
        <w:t xml:space="preserve"> – 3-Stellungs-Zustimmtaster nach dem </w:t>
      </w:r>
      <w:proofErr w:type="spellStart"/>
      <w:r w:rsidR="00FC263B" w:rsidRPr="00FC263B">
        <w:rPr>
          <w:rFonts w:ascii="Futura Std Book" w:hAnsi="Futura Std Book"/>
          <w:b w:val="0"/>
          <w:sz w:val="24"/>
          <w:szCs w:val="24"/>
        </w:rPr>
        <w:t>Plug&amp;work-Prinzip</w:t>
      </w:r>
      <w:proofErr w:type="spellEnd"/>
      <w:r w:rsidR="00FC263B" w:rsidRPr="00FC263B">
        <w:rPr>
          <w:rFonts w:ascii="Futura Std Book" w:hAnsi="Futura Std Book"/>
          <w:b w:val="0"/>
          <w:sz w:val="24"/>
          <w:szCs w:val="24"/>
        </w:rPr>
        <w:t xml:space="preserve"> – anstecken und loslegen</w:t>
      </w:r>
    </w:p>
    <w:p w:rsidR="00FC263B" w:rsidRPr="00FC263B" w:rsidRDefault="00862B10" w:rsidP="00FC263B">
      <w:pPr>
        <w:numPr>
          <w:ilvl w:val="0"/>
          <w:numId w:val="5"/>
        </w:numPr>
        <w:spacing w:before="100" w:beforeAutospacing="1" w:after="100" w:afterAutospacing="1"/>
        <w:contextualSpacing/>
        <w:rPr>
          <w:rFonts w:ascii="Futura Std Book" w:hAnsi="Futura Std Book"/>
          <w:b w:val="0"/>
          <w:sz w:val="24"/>
          <w:szCs w:val="24"/>
        </w:rPr>
      </w:pPr>
      <w:hyperlink r:id="rId11" w:history="1">
        <w:r w:rsidR="00FC263B" w:rsidRPr="00FC263B">
          <w:rPr>
            <w:rFonts w:ascii="Futura Std Book" w:hAnsi="Futura Std Book"/>
            <w:b w:val="0"/>
            <w:color w:val="0563C1"/>
            <w:sz w:val="24"/>
            <w:szCs w:val="24"/>
            <w:u w:val="single"/>
          </w:rPr>
          <w:t xml:space="preserve">SHORTRON </w:t>
        </w:r>
        <w:proofErr w:type="spellStart"/>
        <w:r w:rsidR="00FC263B" w:rsidRPr="00FC263B">
          <w:rPr>
            <w:rFonts w:ascii="Futura Std Book" w:hAnsi="Futura Std Book"/>
            <w:b w:val="0"/>
            <w:color w:val="0563C1"/>
            <w:sz w:val="24"/>
            <w:szCs w:val="24"/>
            <w:u w:val="single"/>
          </w:rPr>
          <w:t>connect</w:t>
        </w:r>
        <w:proofErr w:type="spellEnd"/>
      </w:hyperlink>
      <w:r w:rsidR="00FC263B" w:rsidRPr="00FC263B">
        <w:rPr>
          <w:rFonts w:ascii="Futura Std Book" w:hAnsi="Futura Std Book"/>
          <w:b w:val="0"/>
          <w:sz w:val="24"/>
          <w:szCs w:val="24"/>
        </w:rPr>
        <w:t xml:space="preserve"> Not-Halt – Neuer Not-Halt mit 5-poligem M12-Anschluss und AIDA-Pin-Belegung</w:t>
      </w:r>
    </w:p>
    <w:p w:rsidR="00FC263B" w:rsidRPr="00FC263B" w:rsidRDefault="00FC263B" w:rsidP="00FC263B">
      <w:pPr>
        <w:spacing w:before="100" w:beforeAutospacing="1" w:after="100" w:afterAutospacing="1"/>
        <w:ind w:left="1068"/>
        <w:contextualSpacing/>
        <w:rPr>
          <w:rFonts w:ascii="Futura Std Book" w:hAnsi="Futura Std Book"/>
          <w:b w:val="0"/>
          <w:sz w:val="24"/>
          <w:szCs w:val="24"/>
        </w:rPr>
      </w:pPr>
    </w:p>
    <w:p w:rsidR="00FC263B" w:rsidRPr="00FC263B" w:rsidRDefault="00FC263B" w:rsidP="00FC263B">
      <w:pPr>
        <w:spacing w:before="100" w:beforeAutospacing="1" w:after="100" w:afterAutospacing="1"/>
        <w:rPr>
          <w:rFonts w:ascii="Futura Std Book" w:hAnsi="Futura Std Book"/>
          <w:b w:val="0"/>
          <w:sz w:val="24"/>
          <w:szCs w:val="24"/>
        </w:rPr>
      </w:pPr>
      <w:r w:rsidRPr="00FC263B">
        <w:rPr>
          <w:rFonts w:ascii="Futura Std Book" w:hAnsi="Futura Std Book"/>
          <w:bCs/>
          <w:sz w:val="24"/>
          <w:szCs w:val="24"/>
        </w:rPr>
        <w:t>Austausch</w:t>
      </w:r>
    </w:p>
    <w:p w:rsidR="00FC263B" w:rsidRDefault="00FC263B" w:rsidP="00FC263B">
      <w:pPr>
        <w:spacing w:before="100" w:beforeAutospacing="1" w:after="100" w:afterAutospacing="1"/>
        <w:rPr>
          <w:rFonts w:ascii="Futura Std Book" w:hAnsi="Futura Std Book"/>
          <w:b w:val="0"/>
          <w:sz w:val="24"/>
          <w:szCs w:val="24"/>
        </w:rPr>
      </w:pPr>
      <w:r w:rsidRPr="00FC263B">
        <w:rPr>
          <w:rFonts w:ascii="Futura Std Book" w:hAnsi="Futura Std Book"/>
          <w:b w:val="0"/>
          <w:sz w:val="24"/>
          <w:szCs w:val="24"/>
        </w:rPr>
        <w:t>Auch wenn wir uns dieses Jahr nicht persönlich auf der Messe treffen können, ist uns das Gespräch mit Ihnen wichtig. Unser Messe-Team freut sich auf den Austausch mit Ihnen. Nehmen Sie Kontakt mit uns auf, buchen Sie Termine. Wir freuen uns.</w:t>
      </w:r>
    </w:p>
    <w:p w:rsidR="00FC263B" w:rsidRDefault="00FC263B" w:rsidP="00FC263B">
      <w:pPr>
        <w:spacing w:before="100" w:beforeAutospacing="1" w:after="100" w:afterAutospacing="1"/>
        <w:rPr>
          <w:rFonts w:ascii="Futura Std Book" w:hAnsi="Futura Std Book"/>
          <w:b w:val="0"/>
          <w:sz w:val="24"/>
          <w:szCs w:val="24"/>
        </w:rPr>
      </w:pPr>
    </w:p>
    <w:p w:rsidR="00FC263B" w:rsidRPr="00FC263B" w:rsidRDefault="00FC263B" w:rsidP="00FC263B">
      <w:pPr>
        <w:spacing w:before="100" w:beforeAutospacing="1" w:after="100" w:afterAutospacing="1"/>
        <w:rPr>
          <w:rFonts w:ascii="Futura Std Book" w:hAnsi="Futura Std Book"/>
          <w:bCs/>
          <w:sz w:val="24"/>
          <w:szCs w:val="24"/>
        </w:rPr>
      </w:pPr>
    </w:p>
    <w:p w:rsidR="00FC263B" w:rsidRPr="00FC263B" w:rsidRDefault="00FC263B" w:rsidP="00FC263B">
      <w:pPr>
        <w:spacing w:before="100" w:beforeAutospacing="1" w:after="100" w:afterAutospacing="1"/>
        <w:rPr>
          <w:rFonts w:ascii="Futura Std Book" w:hAnsi="Futura Std Book"/>
          <w:b w:val="0"/>
          <w:sz w:val="24"/>
          <w:szCs w:val="24"/>
        </w:rPr>
      </w:pPr>
      <w:r w:rsidRPr="00FC263B">
        <w:rPr>
          <w:rFonts w:ascii="Futura Std Book" w:hAnsi="Futura Std Book"/>
          <w:bCs/>
          <w:sz w:val="24"/>
          <w:szCs w:val="24"/>
        </w:rPr>
        <w:lastRenderedPageBreak/>
        <w:t>Produktvielfalt</w:t>
      </w:r>
    </w:p>
    <w:p w:rsidR="00FC263B" w:rsidRPr="00FC263B" w:rsidRDefault="00FC263B" w:rsidP="00FC263B">
      <w:pPr>
        <w:spacing w:before="100" w:beforeAutospacing="1" w:after="100" w:afterAutospacing="1"/>
        <w:rPr>
          <w:rFonts w:ascii="Futura Std Book" w:hAnsi="Futura Std Book"/>
          <w:b w:val="0"/>
          <w:sz w:val="24"/>
          <w:szCs w:val="24"/>
        </w:rPr>
      </w:pPr>
      <w:r w:rsidRPr="00FC263B">
        <w:rPr>
          <w:rFonts w:ascii="Futura Std Book" w:hAnsi="Futura Std Book"/>
          <w:b w:val="0"/>
          <w:sz w:val="24"/>
          <w:szCs w:val="24"/>
        </w:rPr>
        <w:t>Informieren Sie sich auch über andere Themen aus unserer umfangreichen Produktpalette:</w:t>
      </w:r>
    </w:p>
    <w:p w:rsidR="00FC263B" w:rsidRPr="00FC263B" w:rsidRDefault="00FC263B" w:rsidP="00FC263B">
      <w:pPr>
        <w:spacing w:before="100" w:beforeAutospacing="1" w:after="100" w:afterAutospacing="1"/>
        <w:rPr>
          <w:rFonts w:ascii="Futura Std Book" w:hAnsi="Futura Std Book"/>
          <w:b w:val="0"/>
          <w:sz w:val="24"/>
          <w:szCs w:val="24"/>
        </w:rPr>
      </w:pPr>
      <w:r w:rsidRPr="00FC263B">
        <w:rPr>
          <w:rFonts w:ascii="Futura Std Book" w:hAnsi="Futura Std Book"/>
          <w:b w:val="0"/>
          <w:sz w:val="24"/>
          <w:szCs w:val="24"/>
        </w:rPr>
        <w:t xml:space="preserve">Not-Halt-Taster • Befehlsgeräte • Unterschiedlichste Einbaubuchsen • Modulare Bussysteme und Steuerungen mit Bussystemen • Bedientableaus • </w:t>
      </w:r>
      <w:proofErr w:type="spellStart"/>
      <w:r w:rsidRPr="00FC263B">
        <w:rPr>
          <w:rFonts w:ascii="Futura Std Book" w:hAnsi="Futura Std Book"/>
          <w:b w:val="0"/>
          <w:sz w:val="24"/>
          <w:szCs w:val="24"/>
        </w:rPr>
        <w:t>Drehregeler</w:t>
      </w:r>
      <w:proofErr w:type="spellEnd"/>
      <w:r w:rsidRPr="00FC263B">
        <w:rPr>
          <w:rFonts w:ascii="Futura Std Book" w:hAnsi="Futura Std Book"/>
          <w:b w:val="0"/>
          <w:sz w:val="24"/>
          <w:szCs w:val="24"/>
        </w:rPr>
        <w:t xml:space="preserve"> mit integriertem Potentiometer • WiFi-Antennen • Gehäuse</w:t>
      </w:r>
    </w:p>
    <w:p w:rsidR="00FC263B" w:rsidRPr="00FC263B" w:rsidRDefault="00FC263B" w:rsidP="00FC263B">
      <w:pPr>
        <w:spacing w:before="100" w:beforeAutospacing="1" w:after="100" w:afterAutospacing="1"/>
        <w:jc w:val="center"/>
        <w:rPr>
          <w:rFonts w:ascii="Futura Std Book" w:hAnsi="Futura Std Book"/>
          <w:sz w:val="24"/>
          <w:szCs w:val="24"/>
        </w:rPr>
      </w:pPr>
      <w:r w:rsidRPr="00FC263B">
        <w:rPr>
          <w:rFonts w:ascii="Futura Std Book" w:hAnsi="Futura Std Book"/>
          <w:sz w:val="24"/>
          <w:szCs w:val="24"/>
        </w:rPr>
        <w:t>Hier geht es direkt zu unserer</w:t>
      </w:r>
    </w:p>
    <w:p w:rsidR="00FC263B" w:rsidRPr="00FC263B" w:rsidRDefault="00862B10" w:rsidP="00FC263B">
      <w:pPr>
        <w:spacing w:before="100" w:beforeAutospacing="1" w:after="100" w:afterAutospacing="1"/>
        <w:jc w:val="center"/>
        <w:rPr>
          <w:rFonts w:ascii="Futura Std Book" w:hAnsi="Futura Std Book"/>
          <w:sz w:val="24"/>
          <w:szCs w:val="24"/>
        </w:rPr>
      </w:pPr>
      <w:hyperlink r:id="rId12" w:history="1">
        <w:r w:rsidR="00FC263B" w:rsidRPr="00FC263B">
          <w:rPr>
            <w:rFonts w:ascii="Futura Std Book" w:hAnsi="Futura Std Book"/>
            <w:color w:val="0563C1"/>
            <w:sz w:val="24"/>
            <w:szCs w:val="24"/>
            <w:u w:val="single"/>
          </w:rPr>
          <w:t>digitalen Messeseite</w:t>
        </w:r>
      </w:hyperlink>
    </w:p>
    <w:p w:rsidR="00FC6AFA" w:rsidRDefault="00FC6AFA" w:rsidP="0036690F">
      <w:pPr>
        <w:pStyle w:val="StandardWeb"/>
        <w:tabs>
          <w:tab w:val="right" w:pos="5245"/>
        </w:tabs>
        <w:spacing w:before="0" w:beforeAutospacing="0" w:after="0" w:afterAutospacing="0" w:line="276" w:lineRule="auto"/>
        <w:rPr>
          <w:rFonts w:ascii="Futura Std Book" w:hAnsi="Futura Std Book" w:cs="Calibri"/>
        </w:rPr>
      </w:pPr>
    </w:p>
    <w:p w:rsidR="00FC263B" w:rsidRDefault="00FC263B" w:rsidP="0036690F">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Calibri"/>
          <w:noProof/>
        </w:rPr>
        <w:drawing>
          <wp:inline distT="0" distB="0" distL="0" distR="0">
            <wp:extent cx="1444347" cy="990600"/>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nnover Messe7.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56444" cy="998897"/>
                    </a:xfrm>
                    <a:prstGeom prst="rect">
                      <a:avLst/>
                    </a:prstGeom>
                  </pic:spPr>
                </pic:pic>
              </a:graphicData>
            </a:graphic>
          </wp:inline>
        </w:drawing>
      </w:r>
    </w:p>
    <w:p w:rsidR="00FC263B" w:rsidRDefault="00FC263B" w:rsidP="0036690F">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341683" w:rsidRDefault="00B35430"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Foto: </w:t>
      </w:r>
      <w:r w:rsidR="00EC5737">
        <w:rPr>
          <w:rFonts w:ascii="Futura Std Book" w:hAnsi="Futura Std Book"/>
        </w:rPr>
        <w:t>GEORG SCHLEGEL GmbH &amp; Co. KG</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w:t>
      </w:r>
      <w:r w:rsidR="00862B10">
        <w:rPr>
          <w:rFonts w:ascii="Futura Std Book" w:hAnsi="Futura Std Book" w:cs="Arial"/>
          <w:b w:val="0"/>
          <w:sz w:val="20"/>
        </w:rPr>
        <w:t>um</w:t>
      </w:r>
      <w:r w:rsidRPr="009B4AC7">
        <w:rPr>
          <w:rFonts w:ascii="Futura Std Book" w:hAnsi="Futura Std Book" w:cs="Arial"/>
          <w:b w:val="0"/>
          <w:sz w:val="20"/>
        </w:rPr>
        <w:t xml:space="preserve"> Bussysteme, Gehäuse, Endschalter, Bedientableaus und Funktionsbausteine. Einen hohen Anspruch bei der Entwicklung neuer Produkte stellt Schlegel an das Design. </w:t>
      </w:r>
      <w:r w:rsidR="00862B10">
        <w:rPr>
          <w:rFonts w:ascii="Futura Std Book" w:hAnsi="Futura Std Book" w:cs="Arial"/>
          <w:b w:val="0"/>
          <w:sz w:val="20"/>
        </w:rPr>
        <w:t>Annähernd 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p w:rsidR="00E262F5" w:rsidRPr="00091835" w:rsidRDefault="00E262F5" w:rsidP="004948A4">
      <w:pPr>
        <w:tabs>
          <w:tab w:val="right" w:pos="5245"/>
        </w:tabs>
        <w:contextualSpacing/>
        <w:rPr>
          <w:rFonts w:ascii="Futura Std Book" w:hAnsi="Futura Std Book"/>
          <w:sz w:val="20"/>
        </w:rPr>
      </w:pPr>
      <w:bookmarkStart w:id="0" w:name="_GoBack"/>
      <w:bookmarkEnd w:id="0"/>
    </w:p>
    <w:sectPr w:rsidR="00E262F5" w:rsidRPr="00091835" w:rsidSect="00AF2D8A">
      <w:headerReference w:type="even" r:id="rId14"/>
      <w:headerReference w:type="default" r:id="rId15"/>
      <w:footerReference w:type="default" r:id="rId16"/>
      <w:headerReference w:type="first" r:id="rId17"/>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862B10"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862B1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862B10"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862B1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2"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0F680F"/>
    <w:rsid w:val="00116A26"/>
    <w:rsid w:val="00170C67"/>
    <w:rsid w:val="00175FD8"/>
    <w:rsid w:val="00181544"/>
    <w:rsid w:val="001B2E38"/>
    <w:rsid w:val="001D5E54"/>
    <w:rsid w:val="001F3DC2"/>
    <w:rsid w:val="002101AF"/>
    <w:rsid w:val="00214322"/>
    <w:rsid w:val="002761D7"/>
    <w:rsid w:val="002A2D5D"/>
    <w:rsid w:val="002C4477"/>
    <w:rsid w:val="002E437F"/>
    <w:rsid w:val="002E6885"/>
    <w:rsid w:val="002F768B"/>
    <w:rsid w:val="00312C37"/>
    <w:rsid w:val="0031588F"/>
    <w:rsid w:val="00326E56"/>
    <w:rsid w:val="003335F3"/>
    <w:rsid w:val="003361E9"/>
    <w:rsid w:val="00341683"/>
    <w:rsid w:val="0036690F"/>
    <w:rsid w:val="003E0CCC"/>
    <w:rsid w:val="004522C6"/>
    <w:rsid w:val="00455517"/>
    <w:rsid w:val="004948A4"/>
    <w:rsid w:val="004E23E9"/>
    <w:rsid w:val="004E2BDF"/>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66602"/>
    <w:rsid w:val="00781CB7"/>
    <w:rsid w:val="008575B3"/>
    <w:rsid w:val="00857ABC"/>
    <w:rsid w:val="00862B10"/>
    <w:rsid w:val="00864709"/>
    <w:rsid w:val="008A28F4"/>
    <w:rsid w:val="008C08AD"/>
    <w:rsid w:val="008D3B04"/>
    <w:rsid w:val="008E18CE"/>
    <w:rsid w:val="008E7D07"/>
    <w:rsid w:val="00912E55"/>
    <w:rsid w:val="00934E61"/>
    <w:rsid w:val="009A4B2C"/>
    <w:rsid w:val="009C3948"/>
    <w:rsid w:val="009F27B2"/>
    <w:rsid w:val="00A36CF7"/>
    <w:rsid w:val="00A70F13"/>
    <w:rsid w:val="00A75D12"/>
    <w:rsid w:val="00AD4564"/>
    <w:rsid w:val="00AF2D8A"/>
    <w:rsid w:val="00B35430"/>
    <w:rsid w:val="00B37BDA"/>
    <w:rsid w:val="00B67728"/>
    <w:rsid w:val="00B73A23"/>
    <w:rsid w:val="00B74180"/>
    <w:rsid w:val="00C20BBB"/>
    <w:rsid w:val="00C7792F"/>
    <w:rsid w:val="00CA5D2A"/>
    <w:rsid w:val="00CD3F37"/>
    <w:rsid w:val="00CE0749"/>
    <w:rsid w:val="00D05710"/>
    <w:rsid w:val="00D21831"/>
    <w:rsid w:val="00D236F8"/>
    <w:rsid w:val="00D4602E"/>
    <w:rsid w:val="00D87AB4"/>
    <w:rsid w:val="00D95A4D"/>
    <w:rsid w:val="00DC57F7"/>
    <w:rsid w:val="00E262F5"/>
    <w:rsid w:val="00E55449"/>
    <w:rsid w:val="00E574C5"/>
    <w:rsid w:val="00E7334C"/>
    <w:rsid w:val="00EA5DB9"/>
    <w:rsid w:val="00EC5737"/>
    <w:rsid w:val="00F52900"/>
    <w:rsid w:val="00F61EA2"/>
    <w:rsid w:val="00F91CA6"/>
    <w:rsid w:val="00FC263B"/>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C2DBDA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nnovermesse.de/de/applikation/registrierung/direkteinstieg-tickets-ausweise?code=feStt" TargetMode="Externa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annovermesse.de/aussteller/schlegel-georg/A798669%23"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rtron-connect.schlegel.bi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shortron-connect.schlegel.bi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roboxx.schlegel.biz/"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3199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2020-05-05T05:37:00Z</cp:lastPrinted>
  <dcterms:created xsi:type="dcterms:W3CDTF">2021-04-08T09:25:00Z</dcterms:created>
  <dcterms:modified xsi:type="dcterms:W3CDTF">2021-04-08T09:27:00Z</dcterms:modified>
</cp:coreProperties>
</file>