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1B67E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BF2F111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216E53A" w14:textId="77777777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0F680F">
        <w:rPr>
          <w:rFonts w:ascii="Futura Std Book" w:hAnsi="Futura Std Book" w:cs="Arial"/>
          <w:b w:val="0"/>
          <w:sz w:val="20"/>
        </w:rPr>
        <w:t>Dürmentingen</w:t>
      </w:r>
      <w:r w:rsidR="00EC5737">
        <w:rPr>
          <w:rFonts w:ascii="Futura Std Book" w:hAnsi="Futura Std Book" w:cs="Arial"/>
          <w:b w:val="0"/>
          <w:sz w:val="20"/>
        </w:rPr>
        <w:t xml:space="preserve">, </w:t>
      </w:r>
      <w:r w:rsidR="00A40620">
        <w:rPr>
          <w:rFonts w:ascii="Futura Std Book" w:hAnsi="Futura Std Book" w:cs="Arial"/>
          <w:b w:val="0"/>
          <w:sz w:val="20"/>
        </w:rPr>
        <w:t>3.7.</w:t>
      </w:r>
      <w:r w:rsidR="00984F3E">
        <w:rPr>
          <w:rFonts w:ascii="Futura Std Book" w:hAnsi="Futura Std Book" w:cs="Arial"/>
          <w:b w:val="0"/>
          <w:sz w:val="20"/>
        </w:rPr>
        <w:t>2021</w:t>
      </w:r>
    </w:p>
    <w:p w14:paraId="5364C9EC" w14:textId="77777777" w:rsidR="009B4322" w:rsidRDefault="00A70F13" w:rsidP="009B4322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70F13">
        <w:rPr>
          <w:rFonts w:ascii="Futura Std Book" w:hAnsi="Futura Std Book" w:cs="Arial"/>
          <w:b w:val="0"/>
          <w:sz w:val="20"/>
        </w:rPr>
        <w:t>GEORG SCHLEGEL GMBH &amp; CO KG</w:t>
      </w:r>
    </w:p>
    <w:p w14:paraId="5CA33322" w14:textId="77777777" w:rsidR="009B4322" w:rsidRDefault="009B4322" w:rsidP="009B4322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</w:p>
    <w:p w14:paraId="42465E35" w14:textId="2559268C" w:rsidR="00B73AAE" w:rsidRPr="005D0978" w:rsidRDefault="00B73AAE" w:rsidP="00B73AA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jc w:val="center"/>
        <w:rPr>
          <w:rFonts w:ascii="Futura Std Book" w:hAnsi="Futura Std Book" w:cs="Calibri"/>
          <w:color w:val="1F497D" w:themeColor="text2"/>
          <w:sz w:val="44"/>
          <w:szCs w:val="48"/>
          <w:lang w:val="it-IT"/>
        </w:rPr>
      </w:pPr>
      <w:r w:rsidRPr="005D0978">
        <w:rPr>
          <w:rFonts w:ascii="Futura Std Book" w:hAnsi="Futura Std Book" w:cs="Calibri"/>
          <w:color w:val="1F497D" w:themeColor="text2"/>
          <w:sz w:val="44"/>
          <w:szCs w:val="48"/>
          <w:lang w:val="it-IT"/>
        </w:rPr>
        <w:t xml:space="preserve">Premio Red Dot per </w:t>
      </w:r>
    </w:p>
    <w:p w14:paraId="7BED755E" w14:textId="0789994D" w:rsidR="00EC5737" w:rsidRPr="005D0978" w:rsidRDefault="00B73AAE" w:rsidP="00B73AA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jc w:val="center"/>
        <w:rPr>
          <w:rFonts w:ascii="Futura Std Book" w:hAnsi="Futura Std Book" w:cs="Arial"/>
          <w:color w:val="1F497D" w:themeColor="text2"/>
          <w:sz w:val="44"/>
          <w:szCs w:val="48"/>
          <w:lang w:val="it-IT"/>
        </w:rPr>
      </w:pPr>
      <w:r w:rsidRPr="005D0978">
        <w:rPr>
          <w:rFonts w:ascii="Futura Std Book" w:hAnsi="Futura Std Book" w:cs="Calibri"/>
          <w:color w:val="1F497D" w:themeColor="text2"/>
          <w:sz w:val="44"/>
          <w:szCs w:val="48"/>
          <w:lang w:val="it-IT"/>
        </w:rPr>
        <w:t>due prodotti Schlegel</w:t>
      </w:r>
    </w:p>
    <w:p w14:paraId="5FBC8511" w14:textId="39D49A7F" w:rsidR="009B4322" w:rsidRPr="00B73AAE" w:rsidRDefault="005D0978" w:rsidP="009B4322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lang w:val="it-IT"/>
        </w:rPr>
      </w:pPr>
      <w:r>
        <w:rPr>
          <w:rFonts w:ascii="Futura Std Book" w:hAnsi="Futura Std Book" w:cs="Calibri"/>
          <w:b/>
          <w:lang w:val="it-IT"/>
        </w:rPr>
        <w:t>P</w:t>
      </w:r>
      <w:r w:rsidR="00B73AAE" w:rsidRPr="00B73AAE">
        <w:rPr>
          <w:rFonts w:ascii="Futura Std Book" w:hAnsi="Futura Std Book" w:cs="Calibri"/>
          <w:b/>
          <w:lang w:val="it-IT"/>
        </w:rPr>
        <w:t xml:space="preserve">remiata la </w:t>
      </w:r>
      <w:r w:rsidR="0069296C" w:rsidRPr="00B73AAE">
        <w:rPr>
          <w:rFonts w:ascii="Futura Std Book" w:hAnsi="Futura Std Book" w:cs="Calibri"/>
          <w:b/>
          <w:lang w:val="it-IT"/>
        </w:rPr>
        <w:t>p</w:t>
      </w:r>
      <w:r w:rsidR="009B4322" w:rsidRPr="00B73AAE">
        <w:rPr>
          <w:rFonts w:ascii="Futura Std Book" w:hAnsi="Futura Std Book" w:cs="Calibri"/>
          <w:b/>
          <w:lang w:val="it-IT"/>
        </w:rPr>
        <w:t xml:space="preserve">roboxx </w:t>
      </w:r>
      <w:r w:rsidR="00B73AAE" w:rsidRPr="00B73AAE">
        <w:rPr>
          <w:rFonts w:ascii="Futura Std Book" w:hAnsi="Futura Std Book" w:cs="Calibri"/>
          <w:b/>
          <w:lang w:val="it-IT"/>
        </w:rPr>
        <w:t>ed il pulsante di emergenza co</w:t>
      </w:r>
      <w:r w:rsidR="00B73AAE">
        <w:rPr>
          <w:rFonts w:ascii="Futura Std Book" w:hAnsi="Futura Std Book" w:cs="Calibri"/>
          <w:b/>
          <w:lang w:val="it-IT"/>
        </w:rPr>
        <w:t>n testa a sfera</w:t>
      </w:r>
    </w:p>
    <w:p w14:paraId="5E49C8FF" w14:textId="55B19259" w:rsidR="00984F3E" w:rsidRPr="00B73AAE" w:rsidRDefault="00984F3E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73AAE">
        <w:rPr>
          <w:rFonts w:ascii="Futura Std Book" w:hAnsi="Futura Std Book" w:cs="Calibri"/>
          <w:lang w:val="it-IT"/>
        </w:rPr>
        <w:t>Dürmentingen –</w:t>
      </w:r>
      <w:r w:rsidR="004119C0" w:rsidRPr="00B73AAE">
        <w:rPr>
          <w:rFonts w:ascii="Futura Std Book" w:hAnsi="Futura Std Book" w:cs="Calibri"/>
          <w:lang w:val="it-IT"/>
        </w:rPr>
        <w:t xml:space="preserve"> </w:t>
      </w:r>
      <w:r w:rsidR="00B73AAE" w:rsidRPr="00B73AAE">
        <w:rPr>
          <w:rFonts w:ascii="Futura Std Book" w:hAnsi="Futura Std Book" w:cs="Calibri"/>
          <w:lang w:val="it-IT"/>
        </w:rPr>
        <w:t>Due novità del produttore di unità di controllo Georg Schlege</w:t>
      </w:r>
      <w:r w:rsidR="005D0978">
        <w:rPr>
          <w:rFonts w:ascii="Futura Std Book" w:hAnsi="Futura Std Book" w:cs="Calibri"/>
          <w:lang w:val="it-IT"/>
        </w:rPr>
        <w:t>l</w:t>
      </w:r>
      <w:r w:rsidR="00B73AAE" w:rsidRPr="00B73AAE">
        <w:rPr>
          <w:rFonts w:ascii="Futura Std Book" w:hAnsi="Futura Std Book" w:cs="Calibri"/>
          <w:lang w:val="it-IT"/>
        </w:rPr>
        <w:t xml:space="preserve"> hanno ricevuto l'ambita etichetta Red Dot per il loro design innovativo. Sia l'FRPKVOO - il pulsante di emergenza con testa a sfera - che la serie di contenitori proboxx hanno ricevuto il premio per la loro qualità di design e la loro performance creativa</w:t>
      </w:r>
      <w:r w:rsidRPr="00B73AAE">
        <w:rPr>
          <w:rFonts w:ascii="Futura Std Book" w:hAnsi="Futura Std Book" w:cs="Calibri"/>
          <w:lang w:val="it-IT"/>
        </w:rPr>
        <w:t xml:space="preserve">. </w:t>
      </w:r>
    </w:p>
    <w:p w14:paraId="4FB0C716" w14:textId="3BC48B12" w:rsidR="00984F3E" w:rsidRPr="00DE439C" w:rsidRDefault="00DE439C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DE439C">
        <w:rPr>
          <w:rFonts w:ascii="Futura Std Book" w:hAnsi="Futura Std Book" w:cs="Calibri"/>
          <w:lang w:val="it-IT"/>
        </w:rPr>
        <w:t xml:space="preserve">Due candidature, due Red Dot Awards: questo </w:t>
      </w:r>
      <w:r w:rsidR="005C31AA">
        <w:rPr>
          <w:rFonts w:ascii="Futura Std Book" w:hAnsi="Futura Std Book" w:cs="Calibri"/>
          <w:lang w:val="it-IT"/>
        </w:rPr>
        <w:t xml:space="preserve">è un </w:t>
      </w:r>
      <w:r w:rsidRPr="00DE439C">
        <w:rPr>
          <w:rFonts w:ascii="Futura Std Book" w:hAnsi="Futura Std Book" w:cs="Calibri"/>
          <w:lang w:val="it-IT"/>
        </w:rPr>
        <w:t>risultato</w:t>
      </w:r>
      <w:r w:rsidR="005C31AA">
        <w:rPr>
          <w:rFonts w:ascii="Futura Std Book" w:hAnsi="Futura Std Book" w:cs="Calibri"/>
          <w:lang w:val="it-IT"/>
        </w:rPr>
        <w:t xml:space="preserve"> </w:t>
      </w:r>
      <w:r w:rsidRPr="00DE439C">
        <w:rPr>
          <w:rFonts w:ascii="Futura Std Book" w:hAnsi="Futura Std Book" w:cs="Calibri"/>
          <w:lang w:val="it-IT"/>
        </w:rPr>
        <w:t>eccezionale</w:t>
      </w:r>
      <w:r w:rsidR="005C31AA">
        <w:rPr>
          <w:rFonts w:ascii="Futura Std Book" w:hAnsi="Futura Std Book" w:cs="Calibri"/>
          <w:lang w:val="it-IT"/>
        </w:rPr>
        <w:t>!</w:t>
      </w:r>
      <w:r w:rsidRPr="00DE439C">
        <w:rPr>
          <w:rFonts w:ascii="Futura Std Book" w:hAnsi="Futura Std Book" w:cs="Calibri"/>
          <w:lang w:val="it-IT"/>
        </w:rPr>
        <w:t xml:space="preserve"> </w:t>
      </w:r>
      <w:r w:rsidR="005C31AA">
        <w:rPr>
          <w:rFonts w:ascii="Futura Std Book" w:hAnsi="Futura Std Book" w:cs="Calibri"/>
          <w:lang w:val="it-IT"/>
        </w:rPr>
        <w:t>L’</w:t>
      </w:r>
      <w:r w:rsidRPr="00DE439C">
        <w:rPr>
          <w:rFonts w:ascii="Futura Std Book" w:hAnsi="Futura Std Book" w:cs="Calibri"/>
          <w:lang w:val="it-IT"/>
        </w:rPr>
        <w:t>ambito sigillo di qualità, assegnato da una giuria internazionale, secondo una comunicazione di Red Dot</w:t>
      </w:r>
      <w:r w:rsidR="005C31AA">
        <w:rPr>
          <w:rFonts w:ascii="Futura Std Book" w:hAnsi="Futura Std Book" w:cs="Calibri"/>
          <w:lang w:val="it-IT"/>
        </w:rPr>
        <w:t xml:space="preserve">, </w:t>
      </w:r>
      <w:r w:rsidRPr="00DE439C">
        <w:rPr>
          <w:rFonts w:ascii="Futura Std Book" w:hAnsi="Futura Std Book" w:cs="Calibri"/>
          <w:lang w:val="it-IT"/>
        </w:rPr>
        <w:t xml:space="preserve">viene conferito solo ai prodotti </w:t>
      </w:r>
      <w:r w:rsidR="005C31AA">
        <w:rPr>
          <w:rFonts w:ascii="Futura Std Book" w:hAnsi="Futura Std Book" w:cs="Calibri"/>
          <w:lang w:val="it-IT"/>
        </w:rPr>
        <w:t xml:space="preserve">con </w:t>
      </w:r>
      <w:r w:rsidRPr="00DE439C">
        <w:rPr>
          <w:rFonts w:ascii="Futura Std Book" w:hAnsi="Futura Std Book" w:cs="Calibri"/>
          <w:lang w:val="it-IT"/>
        </w:rPr>
        <w:t>un design eccezionale. Entrambi i prodotti Schlegel hanno convinto gli esperti con il loro concetto di design nella categoria "Attrezzature industriali, macchine e automazione". "</w:t>
      </w:r>
      <w:r w:rsidR="005C31AA">
        <w:rPr>
          <w:rFonts w:ascii="Futura Std Book" w:hAnsi="Futura Std Book" w:cs="Calibri"/>
          <w:lang w:val="it-IT"/>
        </w:rPr>
        <w:t>Per r</w:t>
      </w:r>
      <w:r w:rsidRPr="00DE439C">
        <w:rPr>
          <w:rFonts w:ascii="Futura Std Book" w:hAnsi="Futura Std Book" w:cs="Calibri"/>
          <w:lang w:val="it-IT"/>
        </w:rPr>
        <w:t>esistere in un forte gruppo di partecipanti</w:t>
      </w:r>
      <w:r w:rsidR="005C31AA">
        <w:rPr>
          <w:rFonts w:ascii="Futura Std Book" w:hAnsi="Futura Std Book" w:cs="Calibri"/>
          <w:lang w:val="it-IT"/>
        </w:rPr>
        <w:t>,</w:t>
      </w:r>
      <w:r w:rsidRPr="00DE439C">
        <w:rPr>
          <w:rFonts w:ascii="Futura Std Book" w:hAnsi="Futura Std Book" w:cs="Calibri"/>
          <w:lang w:val="it-IT"/>
        </w:rPr>
        <w:t xml:space="preserve"> parla </w:t>
      </w:r>
      <w:r w:rsidR="005C31AA">
        <w:rPr>
          <w:rFonts w:ascii="Futura Std Book" w:hAnsi="Futura Std Book" w:cs="Calibri"/>
          <w:lang w:val="it-IT"/>
        </w:rPr>
        <w:t>la</w:t>
      </w:r>
      <w:r w:rsidRPr="00DE439C">
        <w:rPr>
          <w:rFonts w:ascii="Futura Std Book" w:hAnsi="Futura Std Book" w:cs="Calibri"/>
          <w:lang w:val="it-IT"/>
        </w:rPr>
        <w:t xml:space="preserve"> qualità dei vostri prodotti", si legge nella lettera di congratulazioni di Red Dot</w:t>
      </w:r>
      <w:r w:rsidR="00984F3E" w:rsidRPr="00DE439C">
        <w:rPr>
          <w:rFonts w:ascii="Futura Std Book" w:hAnsi="Futura Std Book" w:cs="Calibri"/>
          <w:lang w:val="it-IT"/>
        </w:rPr>
        <w:t xml:space="preserve">. </w:t>
      </w:r>
    </w:p>
    <w:p w14:paraId="28118AFF" w14:textId="77777777" w:rsidR="0010301F" w:rsidRDefault="00DE439C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 w:rsidRPr="00DE439C">
        <w:rPr>
          <w:rFonts w:ascii="Futura Std Book" w:hAnsi="Futura Std Book" w:cs="Calibri"/>
          <w:b/>
          <w:lang w:val="it-IT"/>
        </w:rPr>
        <w:t>Estetica eccezionale</w:t>
      </w:r>
    </w:p>
    <w:p w14:paraId="64701F57" w14:textId="3643A945" w:rsidR="00984F3E" w:rsidRPr="0010301F" w:rsidRDefault="00323039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>
        <w:rPr>
          <w:rFonts w:ascii="Futura Std Book" w:hAnsi="Futura Std Book" w:cs="Calibri"/>
          <w:lang w:val="it-IT"/>
        </w:rPr>
        <w:t>L’</w:t>
      </w:r>
      <w:r w:rsidR="00DE439C" w:rsidRPr="00DE439C">
        <w:rPr>
          <w:rFonts w:ascii="Futura Std Book" w:hAnsi="Futura Std Book" w:cs="Calibri"/>
          <w:lang w:val="it-IT"/>
        </w:rPr>
        <w:t xml:space="preserve"> FRPKVKOO </w:t>
      </w:r>
      <w:r w:rsidR="0010301F">
        <w:rPr>
          <w:rFonts w:ascii="Futura Std Book" w:hAnsi="Futura Std Book" w:cs="Calibri"/>
          <w:lang w:val="it-IT"/>
        </w:rPr>
        <w:t>–</w:t>
      </w:r>
      <w:r w:rsidR="00DE439C" w:rsidRPr="00DE439C">
        <w:rPr>
          <w:rFonts w:ascii="Futura Std Book" w:hAnsi="Futura Std Book" w:cs="Calibri"/>
          <w:lang w:val="it-IT"/>
        </w:rPr>
        <w:t xml:space="preserve"> </w:t>
      </w:r>
      <w:r w:rsidR="0010301F">
        <w:rPr>
          <w:rFonts w:ascii="Futura Std Book" w:hAnsi="Futura Std Book" w:cs="Calibri"/>
          <w:lang w:val="it-IT"/>
        </w:rPr>
        <w:t xml:space="preserve">il </w:t>
      </w:r>
      <w:r w:rsidR="00DE439C" w:rsidRPr="00DE439C">
        <w:rPr>
          <w:rFonts w:ascii="Futura Std Book" w:hAnsi="Futura Std Book" w:cs="Calibri"/>
          <w:lang w:val="it-IT"/>
        </w:rPr>
        <w:t xml:space="preserve">pulsante di emergenza con una testa a sfera </w:t>
      </w:r>
      <w:r w:rsidR="0010301F">
        <w:rPr>
          <w:rFonts w:ascii="Futura Std Book" w:hAnsi="Futura Std Book" w:cs="Calibri"/>
          <w:lang w:val="it-IT"/>
        </w:rPr>
        <w:t>all’avanguardia</w:t>
      </w:r>
      <w:r w:rsidR="00DE439C" w:rsidRPr="00DE439C">
        <w:rPr>
          <w:rFonts w:ascii="Futura Std Book" w:hAnsi="Futura Std Book" w:cs="Calibri"/>
          <w:lang w:val="it-IT"/>
        </w:rPr>
        <w:t>, è stato elogiato dalla giuria</w:t>
      </w:r>
      <w:r w:rsidR="007A2D66">
        <w:rPr>
          <w:rFonts w:ascii="Futura Std Book" w:hAnsi="Futura Std Book" w:cs="Calibri"/>
          <w:lang w:val="it-IT"/>
        </w:rPr>
        <w:t xml:space="preserve"> che dichiara</w:t>
      </w:r>
      <w:r w:rsidR="00DE439C" w:rsidRPr="00DE439C">
        <w:rPr>
          <w:rFonts w:ascii="Futura Std Book" w:hAnsi="Futura Std Book" w:cs="Calibri"/>
          <w:lang w:val="it-IT"/>
        </w:rPr>
        <w:t xml:space="preserve">: "Questo pulsante di emergenza sorprende </w:t>
      </w:r>
      <w:r w:rsidR="007A2D66">
        <w:rPr>
          <w:rFonts w:ascii="Futura Std Book" w:hAnsi="Futura Std Book" w:cs="Calibri"/>
          <w:lang w:val="it-IT"/>
        </w:rPr>
        <w:t>grazie</w:t>
      </w:r>
      <w:r w:rsidR="00DE439C" w:rsidRPr="00DE439C">
        <w:rPr>
          <w:rFonts w:ascii="Futura Std Book" w:hAnsi="Futura Std Book" w:cs="Calibri"/>
          <w:lang w:val="it-IT"/>
        </w:rPr>
        <w:t xml:space="preserve"> un design esteticamente straordinario. Inoltre, offre la sicurezza funzionale appropriata".</w:t>
      </w:r>
      <w:r w:rsidR="00984F3E" w:rsidRPr="00DE439C">
        <w:rPr>
          <w:rFonts w:ascii="Futura Std Book" w:hAnsi="Futura Std Book" w:cs="Calibri"/>
          <w:lang w:val="it-IT"/>
        </w:rPr>
        <w:t xml:space="preserve"> </w:t>
      </w:r>
    </w:p>
    <w:p w14:paraId="3C6F3D86" w14:textId="20997083" w:rsidR="00984F3E" w:rsidRPr="00DE439C" w:rsidRDefault="00DE439C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DE439C">
        <w:rPr>
          <w:rFonts w:ascii="Futura Std Book" w:hAnsi="Futura Std Book" w:cs="Calibri"/>
          <w:lang w:val="it-IT"/>
        </w:rPr>
        <w:t xml:space="preserve">Il design attraente è dovuto all'insolita forma sferica del pulsante di emergenza che vanta anche </w:t>
      </w:r>
      <w:r w:rsidR="00AC2395">
        <w:rPr>
          <w:rFonts w:ascii="Futura Std Book" w:hAnsi="Futura Std Book" w:cs="Calibri"/>
          <w:lang w:val="it-IT"/>
        </w:rPr>
        <w:t xml:space="preserve">di </w:t>
      </w:r>
      <w:r w:rsidRPr="00DE439C">
        <w:rPr>
          <w:rFonts w:ascii="Futura Std Book" w:hAnsi="Futura Std Book" w:cs="Calibri"/>
          <w:lang w:val="it-IT"/>
        </w:rPr>
        <w:t xml:space="preserve">una bassa profondità di installazione di 9,2 millimetri. La testa ha una percezione </w:t>
      </w:r>
      <w:r w:rsidR="008075E8">
        <w:rPr>
          <w:rFonts w:ascii="Futura Std Book" w:hAnsi="Futura Std Book" w:cs="Calibri"/>
          <w:lang w:val="it-IT"/>
        </w:rPr>
        <w:t>piacevole al tatto</w:t>
      </w:r>
      <w:r w:rsidRPr="00DE439C">
        <w:rPr>
          <w:rFonts w:ascii="Futura Std Book" w:hAnsi="Futura Std Book" w:cs="Calibri"/>
          <w:lang w:val="it-IT"/>
        </w:rPr>
        <w:t>, resa possibile da un complesso processo di elettroerosione che aumenta la resistenza</w:t>
      </w:r>
      <w:r w:rsidR="00323039">
        <w:rPr>
          <w:rFonts w:ascii="Futura Std Book" w:hAnsi="Futura Std Book" w:cs="Calibri"/>
          <w:lang w:val="it-IT"/>
        </w:rPr>
        <w:t xml:space="preserve"> della superficie</w:t>
      </w:r>
      <w:r w:rsidR="00AC2395">
        <w:rPr>
          <w:rFonts w:ascii="Futura Std Book" w:hAnsi="Futura Std Book" w:cs="Calibri"/>
          <w:lang w:val="it-IT"/>
        </w:rPr>
        <w:t xml:space="preserve"> ai graffi</w:t>
      </w:r>
      <w:r w:rsidR="008075E8">
        <w:rPr>
          <w:rFonts w:ascii="Futura Std Book" w:hAnsi="Futura Std Book" w:cs="Calibri"/>
          <w:lang w:val="it-IT"/>
        </w:rPr>
        <w:t>.</w:t>
      </w:r>
    </w:p>
    <w:p w14:paraId="12980D42" w14:textId="77777777" w:rsidR="004119C0" w:rsidRPr="00DE439C" w:rsidRDefault="004119C0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</w:p>
    <w:p w14:paraId="6E414CB4" w14:textId="5C24458B" w:rsidR="00984F3E" w:rsidRDefault="00984F3E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</w:p>
    <w:p w14:paraId="768CDDE7" w14:textId="77777777" w:rsidR="00390C4B" w:rsidRPr="00DE439C" w:rsidRDefault="00390C4B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</w:p>
    <w:p w14:paraId="5A288A47" w14:textId="3D019663" w:rsidR="00A40620" w:rsidRP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 w:rsidRPr="005D0978">
        <w:rPr>
          <w:rFonts w:ascii="Futura Std Book" w:hAnsi="Futura Std Book" w:cs="Calibri"/>
          <w:b/>
          <w:lang w:val="it-IT"/>
        </w:rPr>
        <w:lastRenderedPageBreak/>
        <w:t>Semplice</w:t>
      </w:r>
      <w:r w:rsidRPr="007C2AE6">
        <w:rPr>
          <w:rFonts w:ascii="Futura Std Book" w:hAnsi="Futura Std Book" w:cs="Calibri"/>
          <w:b/>
          <w:lang w:val="it-IT"/>
        </w:rPr>
        <w:t xml:space="preserve"> ed elegante</w:t>
      </w:r>
    </w:p>
    <w:p w14:paraId="604DAD6B" w14:textId="5981EC3A" w:rsidR="00984F3E" w:rsidRP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7C2AE6">
        <w:rPr>
          <w:rFonts w:ascii="Futura Std Book" w:hAnsi="Futura Std Book" w:cs="Calibri"/>
          <w:lang w:val="it-IT"/>
        </w:rPr>
        <w:t xml:space="preserve">Schlegel ha ricevuto </w:t>
      </w:r>
      <w:r w:rsidR="004A168C">
        <w:rPr>
          <w:rFonts w:ascii="Futura Std Book" w:hAnsi="Futura Std Book" w:cs="Calibri"/>
          <w:lang w:val="it-IT"/>
        </w:rPr>
        <w:t xml:space="preserve">anche </w:t>
      </w:r>
      <w:r w:rsidRPr="007C2AE6">
        <w:rPr>
          <w:rFonts w:ascii="Futura Std Book" w:hAnsi="Futura Std Book" w:cs="Calibri"/>
          <w:lang w:val="it-IT"/>
        </w:rPr>
        <w:t xml:space="preserve">un Red Dot Award per la sua nuova serie di contenitori proboxx per il comando di macchinari ed impianti, che "combina un aspetto affascinante </w:t>
      </w:r>
      <w:r w:rsidR="00475035">
        <w:rPr>
          <w:rFonts w:ascii="Futura Std Book" w:hAnsi="Futura Std Book" w:cs="Calibri"/>
          <w:lang w:val="it-IT"/>
        </w:rPr>
        <w:t xml:space="preserve">a </w:t>
      </w:r>
      <w:r w:rsidRPr="007C2AE6">
        <w:rPr>
          <w:rFonts w:ascii="Futura Std Book" w:hAnsi="Futura Std Book" w:cs="Calibri"/>
          <w:lang w:val="it-IT"/>
        </w:rPr>
        <w:t>pratici</w:t>
      </w:r>
      <w:r w:rsidR="00475035">
        <w:rPr>
          <w:rFonts w:ascii="Futura Std Book" w:hAnsi="Futura Std Book" w:cs="Calibri"/>
          <w:lang w:val="it-IT"/>
        </w:rPr>
        <w:t xml:space="preserve"> vantaggi</w:t>
      </w:r>
      <w:r w:rsidRPr="007C2AE6">
        <w:rPr>
          <w:rFonts w:ascii="Futura Std Book" w:hAnsi="Futura Std Book" w:cs="Calibri"/>
          <w:lang w:val="it-IT"/>
        </w:rPr>
        <w:t xml:space="preserve">". </w:t>
      </w:r>
      <w:r w:rsidR="004A168C">
        <w:rPr>
          <w:rFonts w:ascii="Futura Std Book" w:hAnsi="Futura Std Book" w:cs="Calibri"/>
          <w:lang w:val="it-IT"/>
        </w:rPr>
        <w:t>Secondo la dichiarazione</w:t>
      </w:r>
      <w:r w:rsidR="00475035">
        <w:rPr>
          <w:rFonts w:ascii="Futura Std Book" w:hAnsi="Futura Std Book" w:cs="Calibri"/>
          <w:lang w:val="it-IT"/>
        </w:rPr>
        <w:t xml:space="preserve"> della giuria </w:t>
      </w:r>
      <w:r w:rsidRPr="007C2AE6">
        <w:rPr>
          <w:rFonts w:ascii="Futura Std Book" w:hAnsi="Futura Std Book" w:cs="Calibri"/>
          <w:lang w:val="it-IT"/>
        </w:rPr>
        <w:t xml:space="preserve">"La serie di contenitori proboxx piace </w:t>
      </w:r>
      <w:r w:rsidR="00475035">
        <w:rPr>
          <w:rFonts w:ascii="Futura Std Book" w:hAnsi="Futura Std Book" w:cs="Calibri"/>
          <w:lang w:val="it-IT"/>
        </w:rPr>
        <w:t xml:space="preserve">grazie alla </w:t>
      </w:r>
      <w:r w:rsidRPr="007C2AE6">
        <w:rPr>
          <w:rFonts w:ascii="Futura Std Book" w:hAnsi="Futura Std Book" w:cs="Calibri"/>
          <w:lang w:val="it-IT"/>
        </w:rPr>
        <w:t>funzionalità semplice e</w:t>
      </w:r>
      <w:r w:rsidR="00475035">
        <w:rPr>
          <w:rFonts w:ascii="Futura Std Book" w:hAnsi="Futura Std Book" w:cs="Calibri"/>
          <w:lang w:val="it-IT"/>
        </w:rPr>
        <w:t>d all’</w:t>
      </w:r>
      <w:r w:rsidRPr="007C2AE6">
        <w:rPr>
          <w:rFonts w:ascii="Futura Std Book" w:hAnsi="Futura Std Book" w:cs="Calibri"/>
          <w:lang w:val="it-IT"/>
        </w:rPr>
        <w:t>aspetto elegante"</w:t>
      </w:r>
      <w:r w:rsidR="00A74B17">
        <w:rPr>
          <w:rFonts w:ascii="Futura Std Book" w:hAnsi="Futura Std Book" w:cs="Calibri"/>
          <w:lang w:val="it-IT"/>
        </w:rPr>
        <w:t>.</w:t>
      </w:r>
    </w:p>
    <w:p w14:paraId="1F02C3BB" w14:textId="39D59338" w:rsidR="00984F3E" w:rsidRP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7C2AE6">
        <w:rPr>
          <w:rFonts w:ascii="Futura Std Book" w:hAnsi="Futura Std Book" w:cs="Calibri"/>
          <w:lang w:val="it-IT"/>
        </w:rPr>
        <w:t>Così la proboxx, sviluppata in collaborazione con l'agenzia di design Ottenwälder und Ottenwälder di Schwäbisch Gmünd, ha convinto ancora una volta gli esperti di design: questo è già il quarto premio per la proboxx</w:t>
      </w:r>
      <w:r w:rsidR="00BE1D61">
        <w:rPr>
          <w:rFonts w:ascii="Futura Std Book" w:hAnsi="Futura Std Book" w:cs="Calibri"/>
          <w:lang w:val="it-IT"/>
        </w:rPr>
        <w:t>;</w:t>
      </w:r>
      <w:r w:rsidRPr="007C2AE6">
        <w:rPr>
          <w:rFonts w:ascii="Futura Std Book" w:hAnsi="Futura Std Book" w:cs="Calibri"/>
          <w:lang w:val="it-IT"/>
        </w:rPr>
        <w:t xml:space="preserve"> </w:t>
      </w:r>
      <w:r w:rsidR="00A74B17">
        <w:rPr>
          <w:rFonts w:ascii="Futura Std Book" w:hAnsi="Futura Std Book" w:cs="Calibri"/>
          <w:lang w:val="it-IT"/>
        </w:rPr>
        <w:t xml:space="preserve">infatti </w:t>
      </w:r>
      <w:r w:rsidRPr="007C2AE6">
        <w:rPr>
          <w:rFonts w:ascii="Futura Std Book" w:hAnsi="Futura Std Book" w:cs="Calibri"/>
          <w:lang w:val="it-IT"/>
        </w:rPr>
        <w:t>questa straordinaria serie di contenitori</w:t>
      </w:r>
      <w:r w:rsidR="00BE1D61">
        <w:rPr>
          <w:rFonts w:ascii="Futura Std Book" w:hAnsi="Futura Std Book" w:cs="Calibri"/>
          <w:lang w:val="it-IT"/>
        </w:rPr>
        <w:t xml:space="preserve"> aveva </w:t>
      </w:r>
      <w:r w:rsidRPr="007C2AE6">
        <w:rPr>
          <w:rFonts w:ascii="Futura Std Book" w:hAnsi="Futura Std Book" w:cs="Calibri"/>
          <w:lang w:val="it-IT"/>
        </w:rPr>
        <w:t xml:space="preserve">già convinto gli esperti del German Design Award, </w:t>
      </w:r>
      <w:r w:rsidR="00BE1D61">
        <w:rPr>
          <w:rFonts w:ascii="Futura Std Book" w:hAnsi="Futura Std Book" w:cs="Calibri"/>
          <w:lang w:val="it-IT"/>
        </w:rPr>
        <w:t xml:space="preserve">del </w:t>
      </w:r>
      <w:r w:rsidRPr="007C2AE6">
        <w:rPr>
          <w:rFonts w:ascii="Futura Std Book" w:hAnsi="Futura Std Book" w:cs="Calibri"/>
          <w:lang w:val="it-IT"/>
        </w:rPr>
        <w:t>Good Design Award e</w:t>
      </w:r>
      <w:r w:rsidR="00BE1D61">
        <w:rPr>
          <w:rFonts w:ascii="Futura Std Book" w:hAnsi="Futura Std Book" w:cs="Calibri"/>
          <w:lang w:val="it-IT"/>
        </w:rPr>
        <w:t xml:space="preserve"> del </w:t>
      </w:r>
      <w:r w:rsidRPr="007C2AE6">
        <w:rPr>
          <w:rFonts w:ascii="Futura Std Book" w:hAnsi="Futura Std Book" w:cs="Calibri"/>
          <w:lang w:val="it-IT"/>
        </w:rPr>
        <w:t>Focus Open. Il concetto della proboxx è caratterizzato principalmente dalla sua flessibilità</w:t>
      </w:r>
      <w:r w:rsidR="00BE1D61">
        <w:rPr>
          <w:rFonts w:ascii="Futura Std Book" w:hAnsi="Futura Std Book" w:cs="Calibri"/>
          <w:lang w:val="it-IT"/>
        </w:rPr>
        <w:t xml:space="preserve">: </w:t>
      </w:r>
      <w:r w:rsidRPr="007C2AE6">
        <w:rPr>
          <w:rFonts w:ascii="Futura Std Book" w:hAnsi="Futura Std Book" w:cs="Calibri"/>
          <w:lang w:val="it-IT"/>
        </w:rPr>
        <w:t>permette l'integrazione in sistemi standard, M12, bus di campo e sistemi radio. Inoltre, i robusti contenitori in poliammide</w:t>
      </w:r>
      <w:r w:rsidR="00BE1D61">
        <w:rPr>
          <w:rFonts w:ascii="Futura Std Book" w:hAnsi="Futura Std Book" w:cs="Calibri"/>
          <w:lang w:val="it-IT"/>
        </w:rPr>
        <w:t>,</w:t>
      </w:r>
      <w:r w:rsidRPr="007C2AE6">
        <w:rPr>
          <w:rFonts w:ascii="Futura Std Book" w:hAnsi="Futura Std Book" w:cs="Calibri"/>
          <w:lang w:val="it-IT"/>
        </w:rPr>
        <w:t xml:space="preserve"> presentano anche un innovativo meccanismo di fissaggio.</w:t>
      </w:r>
    </w:p>
    <w:p w14:paraId="3302527E" w14:textId="77777777" w:rsid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7C2AE6">
        <w:rPr>
          <w:rFonts w:ascii="Futura Std Book" w:hAnsi="Futura Std Book" w:cs="Calibri"/>
          <w:lang w:val="it-IT"/>
        </w:rPr>
        <w:t>Questo non è il primo Red Dot Award per Schlegel. Nel 2018, l'azienda ha già ricevuto l'ambito premio per la serie Rondex-Juwel.</w:t>
      </w:r>
    </w:p>
    <w:p w14:paraId="65C78F12" w14:textId="4CEE68D0" w:rsidR="00984F3E" w:rsidRP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>
        <w:rPr>
          <w:rFonts w:ascii="Futura Std Book" w:hAnsi="Futura Std Book" w:cs="Calibri"/>
          <w:b/>
          <w:lang w:val="it-IT"/>
        </w:rPr>
        <w:t>Retroscena</w:t>
      </w:r>
      <w:r w:rsidR="00984F3E" w:rsidRPr="007C2AE6">
        <w:rPr>
          <w:rFonts w:ascii="Futura Std Book" w:hAnsi="Futura Std Book" w:cs="Calibri"/>
          <w:b/>
          <w:lang w:val="it-IT"/>
        </w:rPr>
        <w:t>:</w:t>
      </w:r>
    </w:p>
    <w:p w14:paraId="33C89BDA" w14:textId="4B23D5D3" w:rsidR="00FC6AFA" w:rsidRPr="007C2AE6" w:rsidRDefault="007C2AE6" w:rsidP="00984F3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7C2AE6">
        <w:rPr>
          <w:rFonts w:ascii="Futura Std Book" w:hAnsi="Futura Std Book" w:cs="Calibri"/>
          <w:lang w:val="it-IT"/>
        </w:rPr>
        <w:t xml:space="preserve">Il Red Dot Design Award, le cui origini risalgono al 1955, è considerato uno dei sigilli di qualità più ambiti per il design. Una giuria di designer, professori di design e giornalisti specializzati valuta le candidature. Si dà grande importanza all'indipendenza: </w:t>
      </w:r>
      <w:r w:rsidR="00CF310B">
        <w:rPr>
          <w:rFonts w:ascii="Futura Std Book" w:hAnsi="Futura Std Book" w:cs="Calibri"/>
          <w:lang w:val="it-IT"/>
        </w:rPr>
        <w:t xml:space="preserve">i </w:t>
      </w:r>
      <w:r w:rsidRPr="007C2AE6">
        <w:rPr>
          <w:rFonts w:ascii="Futura Std Book" w:hAnsi="Futura Std Book" w:cs="Calibri"/>
          <w:lang w:val="it-IT"/>
        </w:rPr>
        <w:t>membri della giuria non possono essere impiegati d</w:t>
      </w:r>
      <w:r w:rsidR="007A5608">
        <w:rPr>
          <w:rFonts w:ascii="Futura Std Book" w:hAnsi="Futura Std Book" w:cs="Calibri"/>
          <w:lang w:val="it-IT"/>
        </w:rPr>
        <w:t>i</w:t>
      </w:r>
      <w:r w:rsidRPr="007C2AE6">
        <w:rPr>
          <w:rFonts w:ascii="Futura Std Book" w:hAnsi="Futura Std Book" w:cs="Calibri"/>
          <w:lang w:val="it-IT"/>
        </w:rPr>
        <w:t xml:space="preserve"> un'azienda industriale produttrice né partecipare alla valutazione di progetti in cui sono stati coinvolti. Il Red Dot Award: Product Design viene assegnato </w:t>
      </w:r>
      <w:r w:rsidR="007A5608">
        <w:rPr>
          <w:rFonts w:ascii="Futura Std Book" w:hAnsi="Futura Std Book" w:cs="Calibri"/>
          <w:lang w:val="it-IT"/>
        </w:rPr>
        <w:t>a</w:t>
      </w:r>
      <w:r w:rsidRPr="007C2AE6">
        <w:rPr>
          <w:rFonts w:ascii="Futura Std Book" w:hAnsi="Futura Std Book" w:cs="Calibri"/>
          <w:lang w:val="it-IT"/>
        </w:rPr>
        <w:t xml:space="preserve"> 49 categorie. Mai come quest'anno molte aziende e studi di design si sono sottoposti al giudizio professionale della giuria. I prodotti sono stati presentati da circa 60 paesi, e la loro qualità di design e il loro grado di innovazione sono stati valutati </w:t>
      </w:r>
      <w:r w:rsidR="00EC1E50">
        <w:rPr>
          <w:rFonts w:ascii="Futura Std Book" w:hAnsi="Futura Std Book" w:cs="Calibri"/>
          <w:lang w:val="it-IT"/>
        </w:rPr>
        <w:t>da</w:t>
      </w:r>
      <w:r w:rsidRPr="007C2AE6">
        <w:rPr>
          <w:rFonts w:ascii="Futura Std Book" w:hAnsi="Futura Std Book" w:cs="Calibri"/>
          <w:lang w:val="it-IT"/>
        </w:rPr>
        <w:t xml:space="preserve"> una procedura durata diversi giorni</w:t>
      </w:r>
      <w:r w:rsidR="00984F3E" w:rsidRPr="007C2AE6">
        <w:rPr>
          <w:rFonts w:ascii="Futura Std Book" w:hAnsi="Futura Std Book" w:cs="Calibri"/>
          <w:lang w:val="it-IT"/>
        </w:rPr>
        <w:t>.</w:t>
      </w:r>
    </w:p>
    <w:p w14:paraId="2DDF40B9" w14:textId="77777777" w:rsidR="007C2AE6" w:rsidRPr="005D0978" w:rsidRDefault="007C2AE6">
      <w:pPr>
        <w:spacing w:after="200" w:line="276" w:lineRule="auto"/>
        <w:rPr>
          <w:rFonts w:ascii="Futura Std Book" w:hAnsi="Futura Std Book" w:cs="Calibri"/>
          <w:sz w:val="24"/>
          <w:szCs w:val="24"/>
          <w:u w:val="single"/>
          <w:lang w:val="it-IT"/>
        </w:rPr>
      </w:pPr>
      <w:r w:rsidRPr="005D0978">
        <w:rPr>
          <w:rFonts w:ascii="Futura Std Book" w:hAnsi="Futura Std Book" w:cs="Calibri"/>
          <w:b w:val="0"/>
          <w:u w:val="single"/>
          <w:lang w:val="it-IT"/>
        </w:rPr>
        <w:br w:type="page"/>
      </w:r>
    </w:p>
    <w:p w14:paraId="320FCCC4" w14:textId="655FF8F8" w:rsidR="004522C6" w:rsidRPr="00341683" w:rsidRDefault="00667BA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lastRenderedPageBreak/>
        <w:t>Immagini</w:t>
      </w:r>
      <w:r w:rsidR="00341683" w:rsidRPr="00341683">
        <w:rPr>
          <w:rFonts w:ascii="Futura Std Book" w:hAnsi="Futura Std Book" w:cs="Calibri"/>
          <w:b/>
          <w:u w:val="single"/>
        </w:rPr>
        <w:t xml:space="preserve">: </w:t>
      </w:r>
    </w:p>
    <w:p w14:paraId="232F5B7D" w14:textId="77777777"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6AD58D8B" w14:textId="77777777" w:rsidR="0066018E" w:rsidRDefault="00A4062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inline distT="0" distB="0" distL="0" distR="0" wp14:anchorId="093D2968" wp14:editId="0A6A36BA">
            <wp:extent cx="4313399" cy="14382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boxx und kugelnothal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6741" cy="1439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4041C" w14:textId="77777777"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14:paraId="4E1B6348" w14:textId="7211FE74" w:rsidR="007573E8" w:rsidRPr="00667BA2" w:rsidRDefault="00667BA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  <w:r w:rsidRPr="00667BA2">
        <w:rPr>
          <w:rFonts w:ascii="Futura Std Book" w:hAnsi="Futura Std Book" w:cs="Arial"/>
          <w:b w:val="0"/>
          <w:bCs/>
          <w:sz w:val="20"/>
          <w:u w:val="single"/>
          <w:lang w:val="it-IT"/>
        </w:rPr>
        <w:t>Didascalia:</w:t>
      </w:r>
      <w:r w:rsidRPr="00667BA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>
        <w:rPr>
          <w:rFonts w:ascii="Futura Std Book" w:hAnsi="Futura Std Book" w:cs="Arial"/>
          <w:b w:val="0"/>
          <w:bCs/>
          <w:sz w:val="20"/>
          <w:lang w:val="it-IT"/>
        </w:rPr>
        <w:t>L</w:t>
      </w:r>
      <w:r w:rsidRPr="00667BA2">
        <w:rPr>
          <w:rFonts w:ascii="Futura Std Book" w:hAnsi="Futura Std Book" w:cs="Arial"/>
          <w:b w:val="0"/>
          <w:bCs/>
          <w:sz w:val="20"/>
          <w:lang w:val="it-IT"/>
        </w:rPr>
        <w:t>a proboxx (a sinistra) e il nuovo pulsante di emergenza con testa a sfera sono stati premiati con il Red Dot Award. Foto: Georg Schlegel</w:t>
      </w:r>
    </w:p>
    <w:p w14:paraId="1019FAA1" w14:textId="77777777" w:rsidR="00667BA2" w:rsidRPr="00667BA2" w:rsidRDefault="00667BA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0BBCA809" w14:textId="07AB3D41" w:rsidR="00A40620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  <w:r w:rsidRPr="00667BA2">
        <w:rPr>
          <w:rFonts w:ascii="Futura Std Book" w:hAnsi="Futura Std Book" w:cs="Arial"/>
          <w:b w:val="0"/>
          <w:bCs/>
          <w:noProof/>
          <w:sz w:val="20"/>
        </w:rPr>
        <w:drawing>
          <wp:anchor distT="0" distB="0" distL="114300" distR="114300" simplePos="0" relativeHeight="251658240" behindDoc="1" locked="0" layoutInCell="1" allowOverlap="1" wp14:anchorId="27C23D09" wp14:editId="61AC5656">
            <wp:simplePos x="0" y="0"/>
            <wp:positionH relativeFrom="margin">
              <wp:posOffset>-635</wp:posOffset>
            </wp:positionH>
            <wp:positionV relativeFrom="paragraph">
              <wp:posOffset>27305</wp:posOffset>
            </wp:positionV>
            <wp:extent cx="2210435" cy="1562735"/>
            <wp:effectExtent l="0" t="0" r="0" b="0"/>
            <wp:wrapTight wrapText="bothSides">
              <wp:wrapPolygon edited="0">
                <wp:start x="0" y="0"/>
                <wp:lineTo x="0" y="21328"/>
                <wp:lineTo x="21408" y="21328"/>
                <wp:lineTo x="2140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M-GS-Reddot-Kugelkopf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7BA2" w:rsidRPr="00667BA2">
        <w:rPr>
          <w:rFonts w:ascii="Futura Std Book" w:hAnsi="Futura Std Book" w:cs="Arial"/>
          <w:b w:val="0"/>
          <w:bCs/>
          <w:sz w:val="20"/>
          <w:u w:val="single"/>
          <w:lang w:val="it-IT"/>
        </w:rPr>
        <w:t>Didascalia</w:t>
      </w:r>
      <w:r w:rsidRPr="00667BA2">
        <w:rPr>
          <w:rFonts w:ascii="Futura Std Book" w:hAnsi="Futura Std Book" w:cs="Arial"/>
          <w:b w:val="0"/>
          <w:bCs/>
          <w:sz w:val="20"/>
          <w:u w:val="single"/>
          <w:lang w:val="it-IT"/>
        </w:rPr>
        <w:t>:</w:t>
      </w:r>
      <w:r w:rsidRPr="00667BA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="00667BA2">
        <w:rPr>
          <w:rFonts w:ascii="Futura Std Book" w:hAnsi="Futura Std Book" w:cs="Arial"/>
          <w:b w:val="0"/>
          <w:bCs/>
          <w:sz w:val="20"/>
          <w:lang w:val="it-IT"/>
        </w:rPr>
        <w:t>S</w:t>
      </w:r>
      <w:r w:rsidR="00667BA2" w:rsidRPr="00667BA2">
        <w:rPr>
          <w:rFonts w:ascii="Futura Std Book" w:hAnsi="Futura Std Book" w:cs="Arial"/>
          <w:b w:val="0"/>
          <w:bCs/>
          <w:sz w:val="20"/>
          <w:lang w:val="it-IT"/>
        </w:rPr>
        <w:t>orprende con un design esteticamente straordinario: FRPKVKOO - il pulsante di emergenza con testa a sfera.</w:t>
      </w:r>
      <w:r w:rsidR="00667BA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Pr="00667BA2">
        <w:rPr>
          <w:rFonts w:ascii="Futura Std Book" w:hAnsi="Futura Std Book" w:cs="Arial"/>
          <w:b w:val="0"/>
          <w:bCs/>
          <w:sz w:val="20"/>
          <w:lang w:val="it-IT"/>
        </w:rPr>
        <w:t>Foto: Georg Schlegel</w:t>
      </w:r>
    </w:p>
    <w:p w14:paraId="5F8723CE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E757B10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BFEFDDC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05DD416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A9E30CE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1C2F605" w14:textId="77777777" w:rsidR="00F636D2" w:rsidRPr="00667BA2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F651DF1" w14:textId="4F599571" w:rsidR="00F636D2" w:rsidRPr="00323039" w:rsidRDefault="00667BA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  <w:r w:rsidRPr="00667BA2">
        <w:rPr>
          <w:rFonts w:ascii="Futura Std Book" w:hAnsi="Futura Std Book" w:cs="Arial"/>
          <w:b w:val="0"/>
          <w:bCs/>
          <w:sz w:val="20"/>
          <w:u w:val="single"/>
          <w:lang w:val="it-IT"/>
        </w:rPr>
        <w:t>Didascalia:</w:t>
      </w:r>
      <w:r w:rsidRPr="00667BA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="00F636D2">
        <w:rPr>
          <w:rFonts w:ascii="Futura Std Book" w:hAnsi="Futura Std Book" w:cs="Arial"/>
          <w:b w:val="0"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2B7919CE" wp14:editId="5FDFB147">
            <wp:simplePos x="0" y="0"/>
            <wp:positionH relativeFrom="margin">
              <wp:align>left</wp:align>
            </wp:positionH>
            <wp:positionV relativeFrom="paragraph">
              <wp:posOffset>8590</wp:posOffset>
            </wp:positionV>
            <wp:extent cx="2211705" cy="1562735"/>
            <wp:effectExtent l="0" t="0" r="0" b="0"/>
            <wp:wrapTight wrapText="bothSides">
              <wp:wrapPolygon edited="0">
                <wp:start x="0" y="0"/>
                <wp:lineTo x="0" y="21328"/>
                <wp:lineTo x="21395" y="21328"/>
                <wp:lineTo x="2139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M-GS-Reddot-proboxx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7BA2">
        <w:rPr>
          <w:lang w:val="it-IT"/>
        </w:rPr>
        <w:t xml:space="preserve"> </w:t>
      </w:r>
      <w:r>
        <w:rPr>
          <w:rFonts w:ascii="Futura Std Book" w:hAnsi="Futura Std Book" w:cs="Arial"/>
          <w:b w:val="0"/>
          <w:bCs/>
          <w:noProof/>
          <w:sz w:val="20"/>
          <w:lang w:val="it-IT"/>
        </w:rPr>
        <w:t>P</w:t>
      </w:r>
      <w:r w:rsidRPr="00667BA2">
        <w:rPr>
          <w:rFonts w:ascii="Futura Std Book" w:hAnsi="Futura Std Book" w:cs="Arial"/>
          <w:b w:val="0"/>
          <w:bCs/>
          <w:noProof/>
          <w:sz w:val="20"/>
          <w:lang w:val="it-IT"/>
        </w:rPr>
        <w:t>er la linea di contenitori proboxx, GEORG SCHLEGEL GmbH &amp; Co. KG</w:t>
      </w:r>
      <w:r w:rsidR="00022B96">
        <w:rPr>
          <w:rFonts w:ascii="Futura Std Book" w:hAnsi="Futura Std Book" w:cs="Arial"/>
          <w:b w:val="0"/>
          <w:bCs/>
          <w:noProof/>
          <w:sz w:val="20"/>
          <w:lang w:val="it-IT"/>
        </w:rPr>
        <w:t>,</w:t>
      </w:r>
      <w:r w:rsidRPr="00667BA2">
        <w:rPr>
          <w:rFonts w:ascii="Futura Std Book" w:hAnsi="Futura Std Book" w:cs="Arial"/>
          <w:b w:val="0"/>
          <w:bCs/>
          <w:noProof/>
          <w:sz w:val="20"/>
          <w:lang w:val="it-IT"/>
        </w:rPr>
        <w:t xml:space="preserve"> ha ottenuto con il Red Dot Award un ennesimo premio per il design.</w:t>
      </w:r>
      <w:r w:rsidR="00F636D2" w:rsidRPr="00667BA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 w:rsidR="00F636D2" w:rsidRPr="00323039">
        <w:rPr>
          <w:rFonts w:ascii="Futura Std Book" w:hAnsi="Futura Std Book" w:cs="Arial"/>
          <w:b w:val="0"/>
          <w:bCs/>
          <w:sz w:val="20"/>
          <w:lang w:val="it-IT"/>
        </w:rPr>
        <w:t>Foto: Ottenwälder und Ottenwälder</w:t>
      </w:r>
    </w:p>
    <w:p w14:paraId="453A97C4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</w:p>
    <w:p w14:paraId="73DD25A6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</w:p>
    <w:p w14:paraId="05FA3D48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</w:p>
    <w:p w14:paraId="6C0D9CE4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</w:p>
    <w:p w14:paraId="6148B756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u w:val="single"/>
          <w:lang w:val="it-IT"/>
        </w:rPr>
      </w:pPr>
    </w:p>
    <w:p w14:paraId="3DAE3649" w14:textId="77777777" w:rsidR="00F636D2" w:rsidRPr="00323039" w:rsidRDefault="00F636D2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677265B" w14:textId="77777777" w:rsidR="00007545" w:rsidRPr="00323039" w:rsidRDefault="00007545">
      <w:pPr>
        <w:spacing w:after="200" w:line="276" w:lineRule="auto"/>
        <w:rPr>
          <w:rFonts w:ascii="Futura Std Book" w:hAnsi="Futura Std Book" w:cs="Arial"/>
          <w:bCs/>
          <w:sz w:val="20"/>
          <w:u w:val="single"/>
          <w:lang w:val="it-IT"/>
        </w:rPr>
      </w:pPr>
      <w:r w:rsidRPr="00323039">
        <w:rPr>
          <w:rFonts w:ascii="Futura Std Book" w:hAnsi="Futura Std Book" w:cs="Arial"/>
          <w:bCs/>
          <w:sz w:val="20"/>
          <w:u w:val="single"/>
          <w:lang w:val="it-IT"/>
        </w:rPr>
        <w:br w:type="page"/>
      </w:r>
    </w:p>
    <w:p w14:paraId="3999026B" w14:textId="2C6FC221" w:rsidR="00667BA2" w:rsidRPr="00323039" w:rsidRDefault="00667BA2" w:rsidP="00667BA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323039">
        <w:rPr>
          <w:rFonts w:ascii="Futura Std Book" w:hAnsi="Futura Std Book" w:cs="Arial"/>
          <w:bCs/>
          <w:sz w:val="20"/>
          <w:u w:val="single"/>
          <w:lang w:val="it-IT"/>
        </w:rPr>
        <w:lastRenderedPageBreak/>
        <w:t>Contatto:</w:t>
      </w:r>
    </w:p>
    <w:p w14:paraId="3DFE9238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23039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AB2852">
        <w:rPr>
          <w:rFonts w:ascii="Futura Std Book" w:hAnsi="Futura Std Book" w:cs="Arial"/>
          <w:b w:val="0"/>
          <w:sz w:val="20"/>
        </w:rPr>
        <w:t>KG</w:t>
      </w:r>
    </w:p>
    <w:p w14:paraId="6A3C55E4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Wolfgang Zoll</w:t>
      </w:r>
    </w:p>
    <w:p w14:paraId="27B80D15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5ADA9EC4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1009B1A1" w14:textId="77777777" w:rsidR="00667BA2" w:rsidRPr="00667BA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BA2">
        <w:rPr>
          <w:rFonts w:ascii="Futura Std Book" w:hAnsi="Futura Std Book" w:cs="Arial"/>
          <w:b w:val="0"/>
          <w:sz w:val="20"/>
        </w:rPr>
        <w:t>Telefon +49 (7371) 502-0</w:t>
      </w:r>
    </w:p>
    <w:p w14:paraId="5EF01A98" w14:textId="77777777" w:rsidR="00667BA2" w:rsidRPr="00A74B17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3C392065" w14:textId="77777777" w:rsidR="00667BA2" w:rsidRPr="00A74B17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769CA119" w14:textId="77777777" w:rsidR="00667BA2" w:rsidRPr="00A74B17" w:rsidRDefault="00667BA2" w:rsidP="00667BA2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vertrieb@schlegel</w:t>
      </w:r>
    </w:p>
    <w:p w14:paraId="71DD3730" w14:textId="77777777" w:rsidR="00667BA2" w:rsidRPr="00A74B17" w:rsidRDefault="00667BA2" w:rsidP="00667BA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E9B170F" w14:textId="77777777" w:rsidR="00667BA2" w:rsidRPr="00323039" w:rsidRDefault="00667BA2" w:rsidP="00667BA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323039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2ED08692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23039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AB2852">
        <w:rPr>
          <w:rFonts w:ascii="Futura Std Book" w:hAnsi="Futura Std Book" w:cs="Arial"/>
          <w:b w:val="0"/>
          <w:sz w:val="20"/>
        </w:rPr>
        <w:t>KG</w:t>
      </w:r>
    </w:p>
    <w:p w14:paraId="10C76D01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Bruno Jungwirth</w:t>
      </w:r>
    </w:p>
    <w:p w14:paraId="4DAD6A4C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10D3C286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26DA4B26" w14:textId="77777777" w:rsidR="00667BA2" w:rsidRPr="00AB2852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Telefon +49 (7371) 502-0</w:t>
      </w:r>
    </w:p>
    <w:p w14:paraId="1F81BAB0" w14:textId="77777777" w:rsidR="00667BA2" w:rsidRPr="00A74B17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4EE3A929" w14:textId="77777777" w:rsidR="00667BA2" w:rsidRPr="00A74B17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0EDD5EB7" w14:textId="77777777" w:rsidR="00667BA2" w:rsidRPr="00A74B17" w:rsidRDefault="00667BA2" w:rsidP="00667BA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5D875DA2" w14:textId="77777777" w:rsidR="00667BA2" w:rsidRPr="00A74B17" w:rsidRDefault="00667BA2" w:rsidP="00667BA2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2D1FF0CF" w14:textId="77777777" w:rsidR="00667BA2" w:rsidRPr="008B24C8" w:rsidRDefault="00667BA2" w:rsidP="00667BA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8B24C8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3D6610B0" w14:textId="77777777" w:rsidR="00667BA2" w:rsidRPr="008B24C8" w:rsidRDefault="00667BA2" w:rsidP="00667BA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F9B0176" w14:textId="77777777" w:rsidR="00667BA2" w:rsidRPr="008B24C8" w:rsidRDefault="00667BA2" w:rsidP="00667BA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893D752" w14:textId="77777777" w:rsidR="00667BA2" w:rsidRPr="008B24C8" w:rsidRDefault="00667BA2" w:rsidP="00667BA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6AB83B41" w14:textId="77777777" w:rsidR="00667BA2" w:rsidRPr="008B24C8" w:rsidRDefault="00667BA2" w:rsidP="00667BA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8C61DFB" w14:textId="77777777" w:rsidR="00667BA2" w:rsidRPr="008B24C8" w:rsidRDefault="00667BA2" w:rsidP="00667BA2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  <w:r w:rsidRPr="008B24C8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8B24C8">
        <w:rPr>
          <w:rFonts w:ascii="Futura Std Book" w:hAnsi="Futura Std Book" w:cs="Arial"/>
          <w:sz w:val="20"/>
          <w:lang w:val="it-IT"/>
        </w:rPr>
        <w:br/>
      </w:r>
      <w:r w:rsidRPr="008B24C8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Pr="008B24C8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44DA640D" w14:textId="77777777" w:rsidR="00E262F5" w:rsidRPr="00667BA2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667BA2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DDBAE" w14:textId="77777777" w:rsidR="003C415C" w:rsidRDefault="003C415C" w:rsidP="006D00F2">
      <w:r>
        <w:separator/>
      </w:r>
    </w:p>
  </w:endnote>
  <w:endnote w:type="continuationSeparator" w:id="0">
    <w:p w14:paraId="6DE1C4E6" w14:textId="77777777" w:rsidR="003C415C" w:rsidRDefault="003C415C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1A2" w14:textId="77777777" w:rsidR="00091835" w:rsidRPr="006C5999" w:rsidRDefault="003C415C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D50004"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5BA1015C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95D93" w14:textId="77777777" w:rsidR="003C415C" w:rsidRDefault="003C415C" w:rsidP="006D00F2">
      <w:r>
        <w:separator/>
      </w:r>
    </w:p>
  </w:footnote>
  <w:footnote w:type="continuationSeparator" w:id="0">
    <w:p w14:paraId="238C7471" w14:textId="77777777" w:rsidR="003C415C" w:rsidRDefault="003C415C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1F7" w14:textId="77777777" w:rsidR="006D00F2" w:rsidRDefault="003C415C">
    <w:pPr>
      <w:pStyle w:val="Kopfzeile"/>
    </w:pPr>
    <w:r>
      <w:rPr>
        <w:noProof/>
      </w:rPr>
      <w:pict w14:anchorId="26987C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50FA" w14:textId="34630038" w:rsidR="006D00F2" w:rsidRPr="008A28F4" w:rsidRDefault="003C415C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42E2A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67BA2" w:rsidRPr="00667BA2">
      <w:rPr>
        <w:rFonts w:ascii="Futura Std Book" w:hAnsi="Futura Std Book"/>
        <w:sz w:val="56"/>
      </w:rPr>
      <w:t xml:space="preserve"> </w:t>
    </w:r>
    <w:r w:rsidR="00667BA2">
      <w:rPr>
        <w:rFonts w:ascii="Futura Std Book" w:hAnsi="Futura Std Book"/>
        <w:sz w:val="56"/>
      </w:rPr>
      <w:t>Comunicato stampa</w:t>
    </w:r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AE7C" w14:textId="77777777" w:rsidR="006D00F2" w:rsidRPr="006D00F2" w:rsidRDefault="003C415C">
    <w:pPr>
      <w:pStyle w:val="Kopfzeile"/>
    </w:pPr>
    <w:r>
      <w:rPr>
        <w:noProof/>
      </w:rPr>
      <w:pict w14:anchorId="0D816F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F5"/>
    <w:rsid w:val="00007545"/>
    <w:rsid w:val="00022B96"/>
    <w:rsid w:val="00045FC1"/>
    <w:rsid w:val="0005759C"/>
    <w:rsid w:val="00065939"/>
    <w:rsid w:val="000659D1"/>
    <w:rsid w:val="00091835"/>
    <w:rsid w:val="000E502B"/>
    <w:rsid w:val="000F17F3"/>
    <w:rsid w:val="000F680F"/>
    <w:rsid w:val="0010301F"/>
    <w:rsid w:val="00116A26"/>
    <w:rsid w:val="00141016"/>
    <w:rsid w:val="00170C67"/>
    <w:rsid w:val="0017416B"/>
    <w:rsid w:val="00175FD8"/>
    <w:rsid w:val="00181544"/>
    <w:rsid w:val="001B2E38"/>
    <w:rsid w:val="001D5E54"/>
    <w:rsid w:val="001F3DC2"/>
    <w:rsid w:val="002101AF"/>
    <w:rsid w:val="00214322"/>
    <w:rsid w:val="002761D7"/>
    <w:rsid w:val="002A2D5D"/>
    <w:rsid w:val="002C4477"/>
    <w:rsid w:val="002E437F"/>
    <w:rsid w:val="002E6885"/>
    <w:rsid w:val="002F768B"/>
    <w:rsid w:val="00312C37"/>
    <w:rsid w:val="003157A7"/>
    <w:rsid w:val="0031588F"/>
    <w:rsid w:val="00323039"/>
    <w:rsid w:val="00326E56"/>
    <w:rsid w:val="003335F3"/>
    <w:rsid w:val="003361E9"/>
    <w:rsid w:val="00341683"/>
    <w:rsid w:val="0036690F"/>
    <w:rsid w:val="00390C4B"/>
    <w:rsid w:val="003C415C"/>
    <w:rsid w:val="003E0CCC"/>
    <w:rsid w:val="003F78D7"/>
    <w:rsid w:val="004119C0"/>
    <w:rsid w:val="00435259"/>
    <w:rsid w:val="004522C6"/>
    <w:rsid w:val="00455517"/>
    <w:rsid w:val="00475035"/>
    <w:rsid w:val="004948A4"/>
    <w:rsid w:val="004A168C"/>
    <w:rsid w:val="004E23E9"/>
    <w:rsid w:val="004E2BDF"/>
    <w:rsid w:val="00541C9A"/>
    <w:rsid w:val="00555F0B"/>
    <w:rsid w:val="00595A42"/>
    <w:rsid w:val="005C31AA"/>
    <w:rsid w:val="005D0978"/>
    <w:rsid w:val="006032EA"/>
    <w:rsid w:val="00640D78"/>
    <w:rsid w:val="0065155D"/>
    <w:rsid w:val="0065531C"/>
    <w:rsid w:val="00655557"/>
    <w:rsid w:val="0066018E"/>
    <w:rsid w:val="00667BA2"/>
    <w:rsid w:val="0067072B"/>
    <w:rsid w:val="00686F0E"/>
    <w:rsid w:val="0069296C"/>
    <w:rsid w:val="006934CE"/>
    <w:rsid w:val="006A0F90"/>
    <w:rsid w:val="006C5999"/>
    <w:rsid w:val="006D00F2"/>
    <w:rsid w:val="006D70E5"/>
    <w:rsid w:val="006F728C"/>
    <w:rsid w:val="00741ACC"/>
    <w:rsid w:val="007573E8"/>
    <w:rsid w:val="00766602"/>
    <w:rsid w:val="00781CB7"/>
    <w:rsid w:val="007A2D66"/>
    <w:rsid w:val="007A5608"/>
    <w:rsid w:val="007C2AE6"/>
    <w:rsid w:val="008075E8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143E"/>
    <w:rsid w:val="009A4B2C"/>
    <w:rsid w:val="009B4322"/>
    <w:rsid w:val="009C3948"/>
    <w:rsid w:val="009F27B2"/>
    <w:rsid w:val="00A36CF7"/>
    <w:rsid w:val="00A40620"/>
    <w:rsid w:val="00A70F13"/>
    <w:rsid w:val="00A74B17"/>
    <w:rsid w:val="00A75D12"/>
    <w:rsid w:val="00AC2395"/>
    <w:rsid w:val="00AD4564"/>
    <w:rsid w:val="00AF2D8A"/>
    <w:rsid w:val="00B35430"/>
    <w:rsid w:val="00B35629"/>
    <w:rsid w:val="00B37BDA"/>
    <w:rsid w:val="00B66B93"/>
    <w:rsid w:val="00B67728"/>
    <w:rsid w:val="00B7244B"/>
    <w:rsid w:val="00B73A23"/>
    <w:rsid w:val="00B73AAE"/>
    <w:rsid w:val="00B74180"/>
    <w:rsid w:val="00BE1D61"/>
    <w:rsid w:val="00C20BBB"/>
    <w:rsid w:val="00C7792F"/>
    <w:rsid w:val="00CA5D2A"/>
    <w:rsid w:val="00CD3F37"/>
    <w:rsid w:val="00CE0749"/>
    <w:rsid w:val="00CE0C35"/>
    <w:rsid w:val="00CF310B"/>
    <w:rsid w:val="00CF5E66"/>
    <w:rsid w:val="00D05710"/>
    <w:rsid w:val="00D21831"/>
    <w:rsid w:val="00D236F8"/>
    <w:rsid w:val="00D4602E"/>
    <w:rsid w:val="00D50004"/>
    <w:rsid w:val="00D867AA"/>
    <w:rsid w:val="00D87AB4"/>
    <w:rsid w:val="00D95A4D"/>
    <w:rsid w:val="00D96AB7"/>
    <w:rsid w:val="00DC57F7"/>
    <w:rsid w:val="00DE439C"/>
    <w:rsid w:val="00E262F5"/>
    <w:rsid w:val="00E55449"/>
    <w:rsid w:val="00E574C5"/>
    <w:rsid w:val="00E7334C"/>
    <w:rsid w:val="00EA5DB9"/>
    <w:rsid w:val="00EC1E50"/>
    <w:rsid w:val="00EC5737"/>
    <w:rsid w:val="00F35FDC"/>
    <w:rsid w:val="00F52900"/>
    <w:rsid w:val="00F61EA2"/>
    <w:rsid w:val="00F636D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2CF89A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Christian Paller</cp:lastModifiedBy>
  <cp:revision>18</cp:revision>
  <cp:lastPrinted>2020-05-05T05:37:00Z</cp:lastPrinted>
  <dcterms:created xsi:type="dcterms:W3CDTF">2021-07-07T07:54:00Z</dcterms:created>
  <dcterms:modified xsi:type="dcterms:W3CDTF">2021-07-07T12:06:00Z</dcterms:modified>
</cp:coreProperties>
</file>