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FD271E9" w14:textId="75CDD76E" w:rsidR="00065939" w:rsidRPr="004671C6" w:rsidRDefault="00065939" w:rsidP="004948A4">
      <w:pPr>
        <w:tabs>
          <w:tab w:val="right" w:pos="5245"/>
        </w:tabs>
        <w:contextualSpacing/>
        <w:rPr>
          <w:rFonts w:ascii="Futura Std Book" w:hAnsi="Futura Std Book"/>
          <w:sz w:val="20"/>
          <w:lang w:val="it-IT"/>
        </w:rPr>
      </w:pPr>
    </w:p>
    <w:p w14:paraId="1768A0EF" w14:textId="77777777" w:rsidR="00E262F5" w:rsidRPr="004671C6" w:rsidRDefault="00E262F5" w:rsidP="004948A4">
      <w:pPr>
        <w:tabs>
          <w:tab w:val="right" w:pos="5245"/>
        </w:tabs>
        <w:contextualSpacing/>
        <w:rPr>
          <w:rFonts w:ascii="Futura Std Book" w:hAnsi="Futura Std Book"/>
          <w:sz w:val="20"/>
          <w:lang w:val="it-IT"/>
        </w:rPr>
      </w:pPr>
    </w:p>
    <w:p w14:paraId="23F2A786" w14:textId="3ACDA2FF" w:rsidR="00E262F5" w:rsidRPr="004671C6" w:rsidRDefault="00E262F5" w:rsidP="004948A4">
      <w:pPr>
        <w:tabs>
          <w:tab w:val="right" w:pos="5245"/>
        </w:tabs>
        <w:contextualSpacing/>
        <w:rPr>
          <w:rFonts w:ascii="Futura Std Book" w:hAnsi="Futura Std Book"/>
          <w:sz w:val="20"/>
          <w:lang w:val="it-IT"/>
        </w:rPr>
      </w:pPr>
    </w:p>
    <w:p w14:paraId="2F118A16" w14:textId="365CBB0E" w:rsidR="00E262F5" w:rsidRPr="0042450A" w:rsidRDefault="00E262F5" w:rsidP="00D907F0">
      <w:pPr>
        <w:tabs>
          <w:tab w:val="right" w:pos="0"/>
          <w:tab w:val="right" w:pos="5245"/>
          <w:tab w:val="left" w:pos="6237"/>
          <w:tab w:val="left" w:pos="10490"/>
          <w:tab w:val="left" w:pos="10773"/>
          <w:tab w:val="left" w:pos="10915"/>
        </w:tabs>
        <w:spacing w:line="288" w:lineRule="auto"/>
        <w:outlineLvl w:val="0"/>
        <w:rPr>
          <w:rFonts w:ascii="Futura Std Book" w:hAnsi="Futura Std Book" w:cs="Arial"/>
          <w:b w:val="0"/>
          <w:sz w:val="20"/>
        </w:rPr>
      </w:pPr>
      <w:r w:rsidRPr="004671C6">
        <w:rPr>
          <w:rFonts w:ascii="Futura Std Book" w:hAnsi="Futura Std Book" w:cs="Arial"/>
          <w:b w:val="0"/>
          <w:sz w:val="20"/>
          <w:lang w:val="it-IT"/>
        </w:rPr>
        <w:tab/>
      </w:r>
      <w:r w:rsidR="004948A4" w:rsidRPr="004671C6">
        <w:rPr>
          <w:rFonts w:ascii="Futura Std Book" w:hAnsi="Futura Std Book" w:cs="Arial"/>
          <w:b w:val="0"/>
          <w:sz w:val="20"/>
          <w:lang w:val="it-IT"/>
        </w:rPr>
        <w:tab/>
      </w:r>
      <w:r w:rsidR="00CA5D2A" w:rsidRPr="0042450A">
        <w:rPr>
          <w:rFonts w:ascii="Futura Std Book" w:hAnsi="Futura Std Book" w:cs="Arial"/>
          <w:b w:val="0"/>
          <w:sz w:val="20"/>
        </w:rPr>
        <w:t xml:space="preserve">Dürmentingen, </w:t>
      </w:r>
      <w:r w:rsidR="00136468" w:rsidRPr="0042450A">
        <w:rPr>
          <w:rFonts w:ascii="Futura Std Book" w:hAnsi="Futura Std Book" w:cs="Arial"/>
          <w:b w:val="0"/>
          <w:sz w:val="20"/>
        </w:rPr>
        <w:t>m</w:t>
      </w:r>
      <w:r w:rsidR="00DA45B9" w:rsidRPr="0042450A">
        <w:rPr>
          <w:rFonts w:ascii="Futura Std Book" w:hAnsi="Futura Std Book" w:cs="Arial"/>
          <w:b w:val="0"/>
          <w:sz w:val="20"/>
        </w:rPr>
        <w:t>a</w:t>
      </w:r>
      <w:r w:rsidR="00D907F0" w:rsidRPr="0042450A">
        <w:rPr>
          <w:rFonts w:ascii="Futura Std Book" w:hAnsi="Futura Std Book" w:cs="Arial"/>
          <w:b w:val="0"/>
          <w:sz w:val="20"/>
        </w:rPr>
        <w:t>ggio</w:t>
      </w:r>
      <w:r w:rsidR="00DA45B9" w:rsidRPr="0042450A">
        <w:rPr>
          <w:rFonts w:ascii="Futura Std Book" w:hAnsi="Futura Std Book" w:cs="Arial"/>
          <w:b w:val="0"/>
          <w:sz w:val="20"/>
        </w:rPr>
        <w:t xml:space="preserve"> 2023</w:t>
      </w:r>
    </w:p>
    <w:p w14:paraId="4EEB2FA1" w14:textId="0DF61D07" w:rsidR="00E262F5" w:rsidRPr="004671C6" w:rsidRDefault="003365A4" w:rsidP="004948A4">
      <w:pPr>
        <w:tabs>
          <w:tab w:val="left" w:pos="0"/>
          <w:tab w:val="right" w:pos="5245"/>
          <w:tab w:val="left" w:pos="10490"/>
          <w:tab w:val="left" w:pos="10773"/>
          <w:tab w:val="left" w:pos="10915"/>
        </w:tabs>
        <w:spacing w:line="288" w:lineRule="auto"/>
        <w:rPr>
          <w:rFonts w:ascii="Futura Std Book" w:hAnsi="Futura Std Book" w:cs="Arial"/>
          <w:sz w:val="20"/>
          <w:lang w:val="it-IT"/>
        </w:rPr>
      </w:pPr>
      <w:r w:rsidRPr="0042450A">
        <w:rPr>
          <w:rFonts w:ascii="Futura Std Book" w:hAnsi="Futura Std Book" w:cs="Arial"/>
          <w:sz w:val="20"/>
        </w:rPr>
        <w:t xml:space="preserve">GEORG SCHLEGEL GmbH &amp; Co. </w:t>
      </w:r>
      <w:r w:rsidRPr="004671C6">
        <w:rPr>
          <w:rFonts w:ascii="Futura Std Book" w:hAnsi="Futura Std Book" w:cs="Arial"/>
          <w:sz w:val="20"/>
          <w:lang w:val="it-IT"/>
        </w:rPr>
        <w:t>KG</w:t>
      </w:r>
    </w:p>
    <w:p w14:paraId="2F8F11D3" w14:textId="52D16D44" w:rsidR="002A2D5D" w:rsidRPr="004671C6" w:rsidRDefault="002A2D5D" w:rsidP="004948A4">
      <w:pPr>
        <w:tabs>
          <w:tab w:val="left" w:pos="0"/>
          <w:tab w:val="right" w:pos="5245"/>
          <w:tab w:val="left" w:pos="10490"/>
          <w:tab w:val="left" w:pos="10773"/>
          <w:tab w:val="left" w:pos="10915"/>
        </w:tabs>
        <w:spacing w:line="288" w:lineRule="auto"/>
        <w:rPr>
          <w:rFonts w:ascii="Futura Std Book" w:hAnsi="Futura Std Book" w:cs="Arial"/>
          <w:sz w:val="20"/>
          <w:lang w:val="it-IT"/>
        </w:rPr>
      </w:pPr>
    </w:p>
    <w:p w14:paraId="637FE0D7" w14:textId="0362D1F6" w:rsidR="00780218" w:rsidRPr="00780218" w:rsidRDefault="00373F0F" w:rsidP="004948A4">
      <w:pPr>
        <w:tabs>
          <w:tab w:val="left" w:pos="0"/>
          <w:tab w:val="right" w:pos="5245"/>
          <w:tab w:val="left" w:pos="10490"/>
          <w:tab w:val="left" w:pos="10773"/>
          <w:tab w:val="left" w:pos="10915"/>
        </w:tabs>
        <w:spacing w:line="288" w:lineRule="auto"/>
        <w:rPr>
          <w:rFonts w:ascii="Futura Std Book" w:hAnsi="Futura Std Book"/>
          <w:color w:val="1F497D" w:themeColor="text2"/>
          <w:sz w:val="40"/>
          <w:szCs w:val="28"/>
          <w:lang w:val="it-IT"/>
        </w:rPr>
      </w:pPr>
      <w:r w:rsidRPr="004671C6">
        <w:rPr>
          <w:rFonts w:ascii="Futura Std Book" w:hAnsi="Futura Std Book"/>
          <w:color w:val="1F497D" w:themeColor="text2"/>
          <w:sz w:val="40"/>
          <w:szCs w:val="28"/>
          <w:lang w:val="it-IT"/>
        </w:rPr>
        <w:t xml:space="preserve">Pulsante </w:t>
      </w:r>
      <w:r w:rsidR="00250CFE">
        <w:rPr>
          <w:rFonts w:ascii="Futura Std Book" w:hAnsi="Futura Std Book"/>
          <w:color w:val="1F497D" w:themeColor="text2"/>
          <w:sz w:val="40"/>
          <w:szCs w:val="28"/>
          <w:lang w:val="it-IT"/>
        </w:rPr>
        <w:t>miniaturizzato</w:t>
      </w:r>
      <w:r w:rsidRPr="004671C6">
        <w:rPr>
          <w:rFonts w:ascii="Futura Std Book" w:hAnsi="Futura Std Book"/>
          <w:color w:val="1F497D" w:themeColor="text2"/>
          <w:sz w:val="40"/>
          <w:szCs w:val="28"/>
          <w:lang w:val="it-IT"/>
        </w:rPr>
        <w:t xml:space="preserve"> con connessione a linguetta Faston</w:t>
      </w:r>
    </w:p>
    <w:p w14:paraId="44AD766A" w14:textId="42D8D8FB" w:rsidR="00F93E3B" w:rsidRPr="004671C6" w:rsidRDefault="001E5F24" w:rsidP="009B118D">
      <w:pPr>
        <w:spacing w:after="160" w:line="259" w:lineRule="auto"/>
        <w:rPr>
          <w:rFonts w:ascii="Futura Std Book" w:eastAsia="Calibri" w:hAnsi="Futura Std Book" w:cs="Arial"/>
          <w:b w:val="0"/>
          <w:sz w:val="24"/>
          <w:szCs w:val="24"/>
          <w:lang w:val="it-IT" w:eastAsia="en-US"/>
        </w:rPr>
      </w:pPr>
      <w:r w:rsidRPr="004671C6">
        <w:rPr>
          <w:rFonts w:ascii="Futura Std Book" w:hAnsi="Futura Std Book" w:cs="Arial"/>
          <w:b w:val="0"/>
          <w:bCs/>
          <w:sz w:val="20"/>
          <w:lang w:val="it-IT"/>
        </w:rPr>
        <w:t xml:space="preserve">DÜRMENTINGEN </w:t>
      </w:r>
      <w:r w:rsidR="00927C80" w:rsidRPr="004671C6">
        <w:rPr>
          <w:rFonts w:ascii="Futura Std Book" w:hAnsi="Futura Std Book" w:cs="Arial"/>
          <w:b w:val="0"/>
          <w:bCs/>
          <w:sz w:val="20"/>
          <w:lang w:val="it-IT"/>
        </w:rPr>
        <w:t>–</w:t>
      </w:r>
      <w:r w:rsidR="00796529" w:rsidRPr="004671C6">
        <w:rPr>
          <w:rFonts w:ascii="Futura Std Book" w:hAnsi="Futura Std Book" w:cs="Arial"/>
          <w:b w:val="0"/>
          <w:bCs/>
          <w:sz w:val="20"/>
          <w:lang w:val="it-IT"/>
        </w:rPr>
        <w:t xml:space="preserve"> </w:t>
      </w:r>
      <w:r w:rsidR="00373F0F" w:rsidRPr="004671C6">
        <w:rPr>
          <w:rFonts w:ascii="Futura Std Book" w:hAnsi="Futura Std Book" w:cs="Arial"/>
          <w:b w:val="0"/>
          <w:bCs/>
          <w:sz w:val="24"/>
          <w:szCs w:val="24"/>
          <w:lang w:val="it-IT"/>
        </w:rPr>
        <w:t>La serie mYnitron per il foro di fissaggio da 16,2 mm è in crescita: lo specialista della pulsanteria GEORG SCHLEGEL ha sviluppato una variante del pulsante con connessioni a Faston</w:t>
      </w:r>
      <w:r w:rsidR="00F93E3B" w:rsidRPr="004671C6">
        <w:rPr>
          <w:rFonts w:ascii="Futura Std Book" w:eastAsia="Calibri" w:hAnsi="Futura Std Book" w:cs="Arial"/>
          <w:b w:val="0"/>
          <w:sz w:val="24"/>
          <w:szCs w:val="24"/>
          <w:lang w:val="it-IT" w:eastAsia="en-US"/>
        </w:rPr>
        <w:t>.</w:t>
      </w:r>
    </w:p>
    <w:p w14:paraId="4DA4AA28" w14:textId="145D96B8" w:rsidR="00F93E3B" w:rsidRPr="004671C6" w:rsidRDefault="00373F0F" w:rsidP="009B118D">
      <w:pPr>
        <w:spacing w:after="160" w:line="259" w:lineRule="auto"/>
        <w:rPr>
          <w:rFonts w:ascii="Futura Std Book" w:eastAsia="Calibri" w:hAnsi="Futura Std Book" w:cs="Arial"/>
          <w:b w:val="0"/>
          <w:sz w:val="24"/>
          <w:szCs w:val="24"/>
          <w:lang w:val="it-IT" w:eastAsia="en-US"/>
        </w:rPr>
      </w:pPr>
      <w:r w:rsidRPr="004671C6">
        <w:rPr>
          <w:rFonts w:ascii="Futura Std Book" w:eastAsia="Calibri" w:hAnsi="Futura Std Book" w:cs="Arial"/>
          <w:b w:val="0"/>
          <w:sz w:val="24"/>
          <w:szCs w:val="24"/>
          <w:lang w:val="it-IT" w:eastAsia="en-US"/>
        </w:rPr>
        <w:t>I pulsanti YKT della serie mYnitron hanno una corsa di azionamento leggermente maggiore di 1,8 mm e</w:t>
      </w:r>
      <w:r w:rsidR="0042450A">
        <w:rPr>
          <w:rFonts w:ascii="Futura Std Book" w:eastAsia="Calibri" w:hAnsi="Futura Std Book" w:cs="Arial"/>
          <w:b w:val="0"/>
          <w:sz w:val="24"/>
          <w:szCs w:val="24"/>
          <w:lang w:val="it-IT" w:eastAsia="en-US"/>
        </w:rPr>
        <w:t>d</w:t>
      </w:r>
      <w:r w:rsidRPr="004671C6">
        <w:rPr>
          <w:rFonts w:ascii="Futura Std Book" w:eastAsia="Calibri" w:hAnsi="Futura Std Book" w:cs="Arial"/>
          <w:b w:val="0"/>
          <w:sz w:val="24"/>
          <w:szCs w:val="24"/>
          <w:lang w:val="it-IT" w:eastAsia="en-US"/>
        </w:rPr>
        <w:t xml:space="preserve"> un punto di pressione leggermente modificato. Grazie all'ottimizzazione </w:t>
      </w:r>
      <w:r w:rsidR="00BE02FF">
        <w:rPr>
          <w:rFonts w:ascii="Futura Std Book" w:eastAsia="Calibri" w:hAnsi="Futura Std Book" w:cs="Arial"/>
          <w:b w:val="0"/>
          <w:sz w:val="24"/>
          <w:szCs w:val="24"/>
          <w:lang w:val="it-IT" w:eastAsia="en-US"/>
        </w:rPr>
        <w:t>dell’aptica</w:t>
      </w:r>
      <w:r w:rsidRPr="004671C6">
        <w:rPr>
          <w:rFonts w:ascii="Futura Std Book" w:eastAsia="Calibri" w:hAnsi="Futura Std Book" w:cs="Arial"/>
          <w:b w:val="0"/>
          <w:sz w:val="24"/>
          <w:szCs w:val="24"/>
          <w:lang w:val="it-IT" w:eastAsia="en-US"/>
        </w:rPr>
        <w:t>, l'azionamento viene percepito chiaramente anche quando si opera con i guanti</w:t>
      </w:r>
      <w:r w:rsidR="00B02A5D" w:rsidRPr="004671C6">
        <w:rPr>
          <w:rFonts w:ascii="Futura Std Book" w:eastAsia="Calibri" w:hAnsi="Futura Std Book" w:cs="Arial"/>
          <w:b w:val="0"/>
          <w:sz w:val="24"/>
          <w:szCs w:val="24"/>
          <w:lang w:val="it-IT" w:eastAsia="en-US"/>
        </w:rPr>
        <w:t>.</w:t>
      </w:r>
    </w:p>
    <w:p w14:paraId="41209EB7" w14:textId="1B3AB00B" w:rsidR="009B118D" w:rsidRPr="004671C6" w:rsidRDefault="00373F0F" w:rsidP="009B118D">
      <w:pPr>
        <w:spacing w:after="160" w:line="259" w:lineRule="auto"/>
        <w:rPr>
          <w:rFonts w:ascii="Futura Std Book" w:eastAsia="Calibri" w:hAnsi="Futura Std Book" w:cs="Arial"/>
          <w:b w:val="0"/>
          <w:sz w:val="24"/>
          <w:szCs w:val="24"/>
          <w:lang w:val="it-IT" w:eastAsia="en-US"/>
        </w:rPr>
      </w:pPr>
      <w:r w:rsidRPr="004671C6">
        <w:rPr>
          <w:rFonts w:ascii="Futura Std Book" w:eastAsia="Calibri" w:hAnsi="Futura Std Book" w:cs="Arial"/>
          <w:b w:val="0"/>
          <w:sz w:val="24"/>
          <w:szCs w:val="24"/>
          <w:lang w:val="it-IT" w:eastAsia="en-US"/>
        </w:rPr>
        <w:t>I gradi di protezione IP65/67/69K e la lunga durata di vita di almeno 1 milione di cicli di commutazione sono ideali per applicazioni con requisiti speciali. La profondità di installazione è di soli 16 mm</w:t>
      </w:r>
      <w:r w:rsidR="009B118D" w:rsidRPr="004671C6">
        <w:rPr>
          <w:rFonts w:ascii="Futura Std Book" w:eastAsia="Calibri" w:hAnsi="Futura Std Book" w:cs="Arial"/>
          <w:b w:val="0"/>
          <w:sz w:val="24"/>
          <w:szCs w:val="24"/>
          <w:lang w:val="it-IT" w:eastAsia="en-US"/>
        </w:rPr>
        <w:t>.</w:t>
      </w:r>
    </w:p>
    <w:p w14:paraId="1B75B8AF" w14:textId="0B370A04" w:rsidR="00F93E3B" w:rsidRPr="004671C6" w:rsidRDefault="00373F0F" w:rsidP="009B118D">
      <w:pPr>
        <w:spacing w:after="160" w:line="259" w:lineRule="auto"/>
        <w:rPr>
          <w:rFonts w:ascii="Futura Std Book" w:eastAsia="Calibri" w:hAnsi="Futura Std Book" w:cs="Arial"/>
          <w:b w:val="0"/>
          <w:sz w:val="24"/>
          <w:szCs w:val="24"/>
          <w:lang w:val="it-IT" w:eastAsia="en-US"/>
        </w:rPr>
      </w:pPr>
      <w:r w:rsidRPr="004671C6">
        <w:rPr>
          <w:rFonts w:ascii="Futura Std Book" w:eastAsia="Calibri" w:hAnsi="Futura Std Book" w:cs="Arial"/>
          <w:b w:val="0"/>
          <w:color w:val="000000" w:themeColor="text1"/>
          <w:sz w:val="24"/>
          <w:szCs w:val="24"/>
          <w:lang w:val="it-IT" w:eastAsia="en-US"/>
        </w:rPr>
        <w:t>I pulsanti YKT sono stati sottoposti ai seguenti test: resistenza alle vibrazioni secondo la norma IEC 60068-2-6 a 5 g, da 10 a 500 Hz, resistenza agli urti secondo la norma IEC 60068-2-27 a 50 g, 11 ms e resistenza alla salsedine secondo la norma IEC 60068-2-11. Il contatto NA dell'YKT consente il funzionamento con una tensione nominale di 35 V ed una corrente nominale di 100 mA</w:t>
      </w:r>
      <w:r w:rsidR="009B118D" w:rsidRPr="004671C6">
        <w:rPr>
          <w:rFonts w:ascii="Futura Std Book" w:eastAsia="Calibri" w:hAnsi="Futura Std Book" w:cs="Arial"/>
          <w:b w:val="0"/>
          <w:sz w:val="24"/>
          <w:szCs w:val="24"/>
          <w:lang w:val="it-IT" w:eastAsia="en-US"/>
        </w:rPr>
        <w:t xml:space="preserve">. </w:t>
      </w:r>
    </w:p>
    <w:p w14:paraId="0E3AE220" w14:textId="27A8C828" w:rsidR="003365A4" w:rsidRPr="004671C6" w:rsidRDefault="00373F0F" w:rsidP="009B118D">
      <w:pPr>
        <w:spacing w:after="160" w:line="259" w:lineRule="auto"/>
        <w:rPr>
          <w:rFonts w:ascii="Futura Std Book" w:eastAsia="Calibri" w:hAnsi="Futura Std Book" w:cs="Arial"/>
          <w:b w:val="0"/>
          <w:sz w:val="24"/>
          <w:szCs w:val="24"/>
          <w:lang w:val="it-IT" w:eastAsia="en-US"/>
        </w:rPr>
      </w:pPr>
      <w:r w:rsidRPr="004671C6">
        <w:rPr>
          <w:rFonts w:ascii="Futura Std Book" w:eastAsia="Calibri" w:hAnsi="Futura Std Book" w:cs="Arial"/>
          <w:b w:val="0"/>
          <w:sz w:val="24"/>
          <w:szCs w:val="24"/>
          <w:lang w:val="it-IT" w:eastAsia="en-US"/>
        </w:rPr>
        <w:t>Il colore della cornice frontale è nero, mentre il colore dei tasti può essere nero, bianco, rosso, verde, blu o giallo</w:t>
      </w:r>
      <w:r w:rsidR="00B02A5D" w:rsidRPr="004671C6">
        <w:rPr>
          <w:rFonts w:ascii="Futura Std Book" w:eastAsia="Calibri" w:hAnsi="Futura Std Book" w:cs="Arial"/>
          <w:b w:val="0"/>
          <w:color w:val="000000" w:themeColor="text1"/>
          <w:sz w:val="24"/>
          <w:szCs w:val="24"/>
          <w:lang w:val="it-IT" w:eastAsia="en-US"/>
        </w:rPr>
        <w:t>.</w:t>
      </w:r>
    </w:p>
    <w:p w14:paraId="0401A338" w14:textId="0CAD9B10" w:rsidR="001D5E54" w:rsidRPr="004671C6" w:rsidRDefault="001D5E54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it-IT"/>
        </w:rPr>
      </w:pPr>
    </w:p>
    <w:p w14:paraId="4DDF5AA8" w14:textId="16B8E136" w:rsidR="00E262F5" w:rsidRPr="004671C6" w:rsidRDefault="001E5F24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it-IT"/>
        </w:rPr>
      </w:pPr>
      <w:r w:rsidRPr="004671C6">
        <w:rPr>
          <w:rFonts w:ascii="Futura Std Book" w:hAnsi="Futura Std Book" w:cs="Arial"/>
          <w:bCs/>
          <w:noProof/>
          <w:color w:val="FF0000"/>
          <w:sz w:val="20"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 wp14:anchorId="6530614E" wp14:editId="0C11E6B9">
                <wp:simplePos x="0" y="0"/>
                <wp:positionH relativeFrom="column">
                  <wp:posOffset>3091180</wp:posOffset>
                </wp:positionH>
                <wp:positionV relativeFrom="paragraph">
                  <wp:posOffset>263525</wp:posOffset>
                </wp:positionV>
                <wp:extent cx="2360930" cy="1404620"/>
                <wp:effectExtent l="0" t="0" r="635" b="0"/>
                <wp:wrapTight wrapText="bothSides">
                  <wp:wrapPolygon edited="0">
                    <wp:start x="0" y="0"/>
                    <wp:lineTo x="0" y="19529"/>
                    <wp:lineTo x="21427" y="19529"/>
                    <wp:lineTo x="21427" y="0"/>
                    <wp:lineTo x="0" y="0"/>
                  </wp:wrapPolygon>
                </wp:wrapTight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69556C" w14:textId="77777777" w:rsidR="001E5F24" w:rsidRPr="001E5F24" w:rsidRDefault="001E5F24">
                            <w:pPr>
                              <w:rPr>
                                <w:b w:val="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shapetype w14:anchorId="6530614E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43.4pt;margin-top:20.75pt;width:185.9pt;height:110.6pt;z-index:-251654144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" stroked="f">
                <v:textbox style="mso-fit-shape-to-text:t">
                  <w:txbxContent>
                    <w:p w14:paraId="2369556C" w14:textId="77777777" w:rsidR="001E5F24" w:rsidRPr="001E5F24" w:rsidRDefault="001E5F24">
                      <w:pPr>
                        <w:rPr>
                          <w:b w:val="0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D907F0" w:rsidRPr="004671C6">
        <w:rPr>
          <w:rFonts w:ascii="Futura Std Book" w:hAnsi="Futura Std Book" w:cs="Arial"/>
          <w:bCs/>
          <w:sz w:val="20"/>
          <w:u w:val="single"/>
          <w:lang w:val="it-IT"/>
        </w:rPr>
        <w:t>Immagini:</w:t>
      </w:r>
    </w:p>
    <w:p w14:paraId="0CA5CB88" w14:textId="52B3B616" w:rsidR="00927C80" w:rsidRPr="004671C6" w:rsidRDefault="00534CA5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it-IT"/>
        </w:rPr>
      </w:pPr>
      <w:r w:rsidRPr="004671C6">
        <w:rPr>
          <w:rFonts w:ascii="Futura Std Book" w:hAnsi="Futura Std Book" w:cs="Arial"/>
          <w:bCs/>
          <w:noProof/>
          <w:sz w:val="20"/>
          <w:u w:val="single"/>
        </w:rPr>
        <w:drawing>
          <wp:anchor distT="0" distB="0" distL="114300" distR="114300" simplePos="0" relativeHeight="251665408" behindDoc="1" locked="0" layoutInCell="1" allowOverlap="1" wp14:anchorId="0B8F6497" wp14:editId="5171A69B">
            <wp:simplePos x="0" y="0"/>
            <wp:positionH relativeFrom="column">
              <wp:posOffset>6985</wp:posOffset>
            </wp:positionH>
            <wp:positionV relativeFrom="paragraph">
              <wp:posOffset>144145</wp:posOffset>
            </wp:positionV>
            <wp:extent cx="1675130" cy="1191895"/>
            <wp:effectExtent l="0" t="0" r="1270" b="8255"/>
            <wp:wrapTight wrapText="bothSides">
              <wp:wrapPolygon edited="0">
                <wp:start x="0" y="0"/>
                <wp:lineTo x="0" y="21404"/>
                <wp:lineTo x="21371" y="21404"/>
                <wp:lineTo x="21371" y="0"/>
                <wp:lineTo x="0" y="0"/>
              </wp:wrapPolygon>
            </wp:wrapTight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YKTxF_01-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5130" cy="1191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7DD47B" w14:textId="7FB27499" w:rsidR="00927C80" w:rsidRPr="004671C6" w:rsidRDefault="00534CA5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it-IT"/>
        </w:rPr>
      </w:pPr>
      <w:r w:rsidRPr="004671C6">
        <w:rPr>
          <w:rFonts w:ascii="Futura Std Book" w:hAnsi="Futura Std Book" w:cs="Arial"/>
          <w:bCs/>
          <w:noProof/>
          <w:color w:val="FF0000"/>
          <w:sz w:val="20"/>
        </w:rPr>
        <mc:AlternateContent>
          <mc:Choice Requires="wps">
            <w:drawing>
              <wp:anchor distT="45720" distB="45720" distL="114300" distR="114300" simplePos="0" relativeHeight="251664384" behindDoc="1" locked="0" layoutInCell="1" allowOverlap="1" wp14:anchorId="25CD0493" wp14:editId="5AEAC08E">
                <wp:simplePos x="0" y="0"/>
                <wp:positionH relativeFrom="column">
                  <wp:posOffset>2272030</wp:posOffset>
                </wp:positionH>
                <wp:positionV relativeFrom="paragraph">
                  <wp:posOffset>2540</wp:posOffset>
                </wp:positionV>
                <wp:extent cx="2951480" cy="1404620"/>
                <wp:effectExtent l="0" t="0" r="1270" b="0"/>
                <wp:wrapTight wrapText="bothSides">
                  <wp:wrapPolygon edited="0">
                    <wp:start x="0" y="0"/>
                    <wp:lineTo x="0" y="19529"/>
                    <wp:lineTo x="21470" y="19529"/>
                    <wp:lineTo x="21470" y="0"/>
                    <wp:lineTo x="0" y="0"/>
                  </wp:wrapPolygon>
                </wp:wrapTight>
                <wp:docPr id="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148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6D1A5B" w14:textId="55DD290D" w:rsidR="001E5F24" w:rsidRPr="00D907F0" w:rsidRDefault="00D907F0" w:rsidP="001E5F24">
                            <w:pPr>
                              <w:rPr>
                                <w:b w:val="0"/>
                                <w:lang w:val="it-IT"/>
                              </w:rPr>
                            </w:pPr>
                            <w:r w:rsidRPr="00D907F0">
                              <w:rPr>
                                <w:b w:val="0"/>
                                <w:lang w:val="it-IT"/>
                              </w:rPr>
                              <w:t>Didascalia</w:t>
                            </w:r>
                            <w:r w:rsidR="001E5F24" w:rsidRPr="00D907F0">
                              <w:rPr>
                                <w:b w:val="0"/>
                                <w:lang w:val="it-IT"/>
                              </w:rPr>
                              <w:t xml:space="preserve">: </w:t>
                            </w:r>
                            <w:r w:rsidRPr="00D907F0">
                              <w:rPr>
                                <w:b w:val="0"/>
                                <w:lang w:val="it-IT"/>
                              </w:rPr>
                              <w:t xml:space="preserve">Il pulsante YKT della serie mYnitron è ideale anche nei casi in cui i requisiti </w:t>
                            </w:r>
                            <w:r w:rsidR="00AA4ECE">
                              <w:rPr>
                                <w:b w:val="0"/>
                                <w:lang w:val="it-IT"/>
                              </w:rPr>
                              <w:t xml:space="preserve">richiesti </w:t>
                            </w:r>
                            <w:r w:rsidRPr="00D907F0">
                              <w:rPr>
                                <w:b w:val="0"/>
                                <w:lang w:val="it-IT"/>
                              </w:rPr>
                              <w:t>sono particolarmente elevati.</w:t>
                            </w:r>
                          </w:p>
                          <w:p w14:paraId="4098EF7F" w14:textId="77777777" w:rsidR="00B679B3" w:rsidRPr="001E5F24" w:rsidRDefault="00B679B3" w:rsidP="001E5F24">
                            <w:pPr>
                              <w:rPr>
                                <w:b w:val="0"/>
                              </w:rPr>
                            </w:pPr>
                            <w:r>
                              <w:rPr>
                                <w:b w:val="0"/>
                              </w:rPr>
                              <w:t>Foto: GEORG SCHLEGEL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25CD0493" id="_x0000_s1027" type="#_x0000_t202" style="position:absolute;margin-left:178.9pt;margin-top:.2pt;width:232.4pt;height:110.6pt;z-index:-25165209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" stroked="f">
                <v:textbox style="mso-fit-shape-to-text:t">
                  <w:txbxContent>
                    <w:p w14:paraId="3C6D1A5B" w14:textId="55DD290D" w:rsidR="001E5F24" w:rsidRPr="00D907F0" w:rsidRDefault="00D907F0" w:rsidP="001E5F24">
                      <w:pPr>
                        <w:rPr>
                          <w:b w:val="0"/>
                          <w:lang w:val="it-IT"/>
                        </w:rPr>
                      </w:pPr>
                      <w:r w:rsidRPr="00D907F0">
                        <w:rPr>
                          <w:b w:val="0"/>
                          <w:lang w:val="it-IT"/>
                        </w:rPr>
                        <w:t>Didascalia</w:t>
                      </w:r>
                      <w:r w:rsidR="001E5F24" w:rsidRPr="00D907F0">
                        <w:rPr>
                          <w:b w:val="0"/>
                          <w:lang w:val="it-IT"/>
                        </w:rPr>
                        <w:t xml:space="preserve">: </w:t>
                      </w:r>
                      <w:r w:rsidRPr="00D907F0">
                        <w:rPr>
                          <w:b w:val="0"/>
                          <w:lang w:val="it-IT"/>
                        </w:rPr>
                        <w:t xml:space="preserve">Il pulsante YKT della serie </w:t>
                      </w:r>
                      <w:proofErr w:type="spellStart"/>
                      <w:r w:rsidRPr="00D907F0">
                        <w:rPr>
                          <w:b w:val="0"/>
                          <w:lang w:val="it-IT"/>
                        </w:rPr>
                        <w:t>mYnitron</w:t>
                      </w:r>
                      <w:proofErr w:type="spellEnd"/>
                      <w:r w:rsidRPr="00D907F0">
                        <w:rPr>
                          <w:b w:val="0"/>
                          <w:lang w:val="it-IT"/>
                        </w:rPr>
                        <w:t xml:space="preserve"> è ideale anche nei casi in cui i requisiti </w:t>
                      </w:r>
                      <w:r w:rsidR="00AA4ECE">
                        <w:rPr>
                          <w:b w:val="0"/>
                          <w:lang w:val="it-IT"/>
                        </w:rPr>
                        <w:t xml:space="preserve">richiesti </w:t>
                      </w:r>
                      <w:r w:rsidRPr="00D907F0">
                        <w:rPr>
                          <w:b w:val="0"/>
                          <w:lang w:val="it-IT"/>
                        </w:rPr>
                        <w:t>sono particolarmente elevati.</w:t>
                      </w:r>
                    </w:p>
                    <w:p w14:paraId="4098EF7F" w14:textId="77777777" w:rsidR="00B679B3" w:rsidRPr="001E5F24" w:rsidRDefault="00B679B3" w:rsidP="001E5F24">
                      <w:pPr>
                        <w:rPr>
                          <w:b w:val="0"/>
                        </w:rPr>
                      </w:pPr>
                      <w:r>
                        <w:rPr>
                          <w:b w:val="0"/>
                        </w:rPr>
                        <w:t>Foto: GEORG SCHLEGEL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294D55BE" w14:textId="064B27A5" w:rsidR="00C87914" w:rsidRPr="004671C6" w:rsidRDefault="00C87914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it-IT"/>
        </w:rPr>
      </w:pPr>
    </w:p>
    <w:p w14:paraId="16DF1273" w14:textId="77777777" w:rsidR="00C87914" w:rsidRPr="004671C6" w:rsidRDefault="00C87914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it-IT"/>
        </w:rPr>
      </w:pPr>
    </w:p>
    <w:p w14:paraId="06D370A4" w14:textId="77777777" w:rsidR="00927C80" w:rsidRPr="004671C6" w:rsidRDefault="00927C80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it-IT"/>
        </w:rPr>
      </w:pPr>
    </w:p>
    <w:p w14:paraId="7894F328" w14:textId="691C06FC" w:rsidR="00927C80" w:rsidRPr="004671C6" w:rsidRDefault="00927C80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it-IT"/>
        </w:rPr>
      </w:pPr>
    </w:p>
    <w:p w14:paraId="05412C7D" w14:textId="6E017E34" w:rsidR="00927C80" w:rsidRPr="004671C6" w:rsidRDefault="00927C80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it-IT"/>
        </w:rPr>
      </w:pPr>
    </w:p>
    <w:p w14:paraId="30545AB4" w14:textId="35FF9658" w:rsidR="00927C80" w:rsidRPr="004671C6" w:rsidRDefault="00927C80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it-IT"/>
        </w:rPr>
      </w:pPr>
    </w:p>
    <w:p w14:paraId="6DFF0734" w14:textId="471F92B5" w:rsidR="00534CA5" w:rsidRPr="004671C6" w:rsidRDefault="00534CA5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it-IT"/>
        </w:rPr>
      </w:pPr>
    </w:p>
    <w:p w14:paraId="40FC43FF" w14:textId="14DB9AAF" w:rsidR="00534CA5" w:rsidRPr="004671C6" w:rsidRDefault="00534CA5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it-IT"/>
        </w:rPr>
      </w:pPr>
    </w:p>
    <w:p w14:paraId="63E49E5E" w14:textId="5988028F" w:rsidR="00534CA5" w:rsidRPr="004671C6" w:rsidRDefault="005F5437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it-IT"/>
        </w:rPr>
      </w:pPr>
      <w:r w:rsidRPr="004671C6">
        <w:rPr>
          <w:rFonts w:ascii="Futura Std Book" w:hAnsi="Futura Std Book" w:cs="Arial"/>
          <w:bCs/>
          <w:noProof/>
          <w:sz w:val="20"/>
          <w:u w:val="single"/>
        </w:rPr>
        <w:drawing>
          <wp:anchor distT="0" distB="0" distL="114300" distR="114300" simplePos="0" relativeHeight="251666432" behindDoc="1" locked="0" layoutInCell="1" allowOverlap="1" wp14:anchorId="33AF18E2" wp14:editId="4513BBE8">
            <wp:simplePos x="0" y="0"/>
            <wp:positionH relativeFrom="margin">
              <wp:align>left</wp:align>
            </wp:positionH>
            <wp:positionV relativeFrom="paragraph">
              <wp:posOffset>-540588</wp:posOffset>
            </wp:positionV>
            <wp:extent cx="1675130" cy="1191895"/>
            <wp:effectExtent l="0" t="0" r="1270" b="8255"/>
            <wp:wrapTight wrapText="bothSides">
              <wp:wrapPolygon edited="0">
                <wp:start x="0" y="0"/>
                <wp:lineTo x="0" y="21404"/>
                <wp:lineTo x="21371" y="21404"/>
                <wp:lineTo x="21371" y="0"/>
                <wp:lineTo x="0" y="0"/>
              </wp:wrapPolygon>
            </wp:wrapTight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YKTxF_02-1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5130" cy="1191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22977D" w14:textId="77F21A4F" w:rsidR="00534CA5" w:rsidRPr="004671C6" w:rsidRDefault="00534CA5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it-IT"/>
        </w:rPr>
      </w:pPr>
      <w:bookmarkStart w:id="0" w:name="_GoBack"/>
      <w:bookmarkEnd w:id="0"/>
    </w:p>
    <w:p w14:paraId="52FF1626" w14:textId="77777777" w:rsidR="00534CA5" w:rsidRPr="004671C6" w:rsidRDefault="00534CA5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it-IT"/>
        </w:rPr>
      </w:pPr>
    </w:p>
    <w:p w14:paraId="131DA79E" w14:textId="77777777" w:rsidR="00534CA5" w:rsidRPr="004671C6" w:rsidRDefault="00534CA5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it-IT"/>
        </w:rPr>
      </w:pPr>
    </w:p>
    <w:p w14:paraId="78BB90C9" w14:textId="77777777" w:rsidR="00534CA5" w:rsidRPr="004671C6" w:rsidRDefault="00534CA5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it-IT"/>
        </w:rPr>
      </w:pPr>
    </w:p>
    <w:p w14:paraId="48B396C5" w14:textId="77777777" w:rsidR="00D907F0" w:rsidRPr="004671C6" w:rsidRDefault="00D907F0" w:rsidP="00D907F0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it-IT"/>
        </w:rPr>
      </w:pPr>
      <w:r w:rsidRPr="004671C6">
        <w:rPr>
          <w:rFonts w:ascii="Futura Std Book" w:hAnsi="Futura Std Book" w:cs="Arial"/>
          <w:bCs/>
          <w:sz w:val="20"/>
          <w:u w:val="single"/>
          <w:lang w:val="it-IT"/>
        </w:rPr>
        <w:t>Contatto:</w:t>
      </w:r>
    </w:p>
    <w:p w14:paraId="2CABD3D1" w14:textId="77777777" w:rsidR="00D907F0" w:rsidRPr="00136468" w:rsidRDefault="00D907F0" w:rsidP="00D907F0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 w:rsidRPr="004671C6">
        <w:rPr>
          <w:rFonts w:ascii="Futura Std Book" w:hAnsi="Futura Std Book" w:cs="Arial"/>
          <w:b w:val="0"/>
          <w:sz w:val="20"/>
          <w:lang w:val="it-IT"/>
        </w:rPr>
        <w:t xml:space="preserve">Georg Schlegel GmbH &amp; Co. </w:t>
      </w:r>
      <w:r w:rsidRPr="00136468">
        <w:rPr>
          <w:rFonts w:ascii="Futura Std Book" w:hAnsi="Futura Std Book" w:cs="Arial"/>
          <w:b w:val="0"/>
          <w:sz w:val="20"/>
        </w:rPr>
        <w:t>KG</w:t>
      </w:r>
    </w:p>
    <w:p w14:paraId="56E9C101" w14:textId="77777777" w:rsidR="00D907F0" w:rsidRPr="00136468" w:rsidRDefault="00D907F0" w:rsidP="00D907F0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 w:rsidRPr="00136468">
        <w:rPr>
          <w:rFonts w:ascii="Futura Std Book" w:hAnsi="Futura Std Book" w:cs="Arial"/>
          <w:b w:val="0"/>
          <w:sz w:val="20"/>
        </w:rPr>
        <w:t>Wolfgang Zoll</w:t>
      </w:r>
    </w:p>
    <w:p w14:paraId="609E3986" w14:textId="77777777" w:rsidR="00D907F0" w:rsidRPr="00136468" w:rsidRDefault="00D907F0" w:rsidP="00D907F0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 w:rsidRPr="00136468">
        <w:rPr>
          <w:rFonts w:ascii="Futura Std Book" w:hAnsi="Futura Std Book" w:cs="Arial"/>
          <w:b w:val="0"/>
          <w:sz w:val="20"/>
        </w:rPr>
        <w:t>Kapellenweg 4</w:t>
      </w:r>
    </w:p>
    <w:p w14:paraId="3111B4AE" w14:textId="77777777" w:rsidR="00D907F0" w:rsidRPr="00136468" w:rsidRDefault="00D907F0" w:rsidP="00D907F0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 w:rsidRPr="00136468">
        <w:rPr>
          <w:rFonts w:ascii="Futura Std Book" w:hAnsi="Futura Std Book" w:cs="Arial"/>
          <w:b w:val="0"/>
          <w:sz w:val="20"/>
        </w:rPr>
        <w:t>88525 Dürmentingen</w:t>
      </w:r>
    </w:p>
    <w:p w14:paraId="0F4D3960" w14:textId="77777777" w:rsidR="00D907F0" w:rsidRPr="00136468" w:rsidRDefault="00D907F0" w:rsidP="00D907F0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 w:rsidRPr="00136468">
        <w:rPr>
          <w:rFonts w:ascii="Futura Std Book" w:hAnsi="Futura Std Book" w:cs="Arial"/>
          <w:b w:val="0"/>
          <w:sz w:val="20"/>
        </w:rPr>
        <w:t>Telefono +49 (7371) 502-0</w:t>
      </w:r>
    </w:p>
    <w:p w14:paraId="209EDA44" w14:textId="77777777" w:rsidR="00D907F0" w:rsidRPr="0042450A" w:rsidRDefault="00D907F0" w:rsidP="00D907F0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  <w:lang w:val="it-IT"/>
        </w:rPr>
      </w:pPr>
      <w:r w:rsidRPr="0042450A">
        <w:rPr>
          <w:rFonts w:ascii="Futura Std Book" w:hAnsi="Futura Std Book" w:cs="Arial"/>
          <w:b w:val="0"/>
          <w:sz w:val="20"/>
          <w:lang w:val="it-IT"/>
        </w:rPr>
        <w:t>Telefax +49 (7371) 502 49</w:t>
      </w:r>
    </w:p>
    <w:p w14:paraId="092813A3" w14:textId="77777777" w:rsidR="00D907F0" w:rsidRPr="0042450A" w:rsidRDefault="00D907F0" w:rsidP="00D907F0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  <w:lang w:val="it-IT"/>
        </w:rPr>
      </w:pPr>
      <w:r w:rsidRPr="0042450A">
        <w:rPr>
          <w:rFonts w:ascii="Futura Std Book" w:hAnsi="Futura Std Book" w:cs="Arial"/>
          <w:b w:val="0"/>
          <w:sz w:val="20"/>
          <w:lang w:val="it-IT"/>
        </w:rPr>
        <w:t>http://www.schlegel.biz</w:t>
      </w:r>
    </w:p>
    <w:p w14:paraId="6185F8C7" w14:textId="77777777" w:rsidR="00D907F0" w:rsidRPr="0042450A" w:rsidRDefault="00D907F0" w:rsidP="00D907F0">
      <w:pPr>
        <w:tabs>
          <w:tab w:val="left" w:pos="0"/>
        </w:tabs>
        <w:spacing w:line="312" w:lineRule="auto"/>
        <w:rPr>
          <w:rFonts w:ascii="Futura Std Book" w:hAnsi="Futura Std Book" w:cs="Arial"/>
          <w:sz w:val="20"/>
          <w:lang w:val="it-IT"/>
        </w:rPr>
      </w:pPr>
      <w:r w:rsidRPr="0042450A">
        <w:rPr>
          <w:rFonts w:ascii="Futura Std Book" w:hAnsi="Futura Std Book" w:cs="Arial"/>
          <w:b w:val="0"/>
          <w:sz w:val="20"/>
          <w:lang w:val="it-IT"/>
        </w:rPr>
        <w:t>vertrieb@schlegel</w:t>
      </w:r>
    </w:p>
    <w:p w14:paraId="6BA5DCB5" w14:textId="77777777" w:rsidR="00D907F0" w:rsidRPr="0042450A" w:rsidRDefault="00D907F0" w:rsidP="00D907F0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it-IT"/>
        </w:rPr>
      </w:pPr>
    </w:p>
    <w:p w14:paraId="5510F39B" w14:textId="77777777" w:rsidR="00D907F0" w:rsidRPr="004671C6" w:rsidRDefault="00D907F0" w:rsidP="00D907F0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  <w:lang w:val="it-IT"/>
        </w:rPr>
      </w:pPr>
      <w:r w:rsidRPr="004671C6">
        <w:rPr>
          <w:rFonts w:ascii="Futura Std Book" w:hAnsi="Futura Std Book" w:cs="Arial"/>
          <w:bCs/>
          <w:sz w:val="20"/>
          <w:u w:val="single"/>
          <w:lang w:val="it-IT"/>
        </w:rPr>
        <w:t>Contatto media:</w:t>
      </w:r>
    </w:p>
    <w:p w14:paraId="065E51DC" w14:textId="77777777" w:rsidR="00D907F0" w:rsidRPr="00136468" w:rsidRDefault="00D907F0" w:rsidP="00D907F0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 w:rsidRPr="0042450A">
        <w:rPr>
          <w:rFonts w:ascii="Futura Std Book" w:hAnsi="Futura Std Book" w:cs="Arial"/>
          <w:b w:val="0"/>
          <w:sz w:val="20"/>
        </w:rPr>
        <w:t xml:space="preserve">Georg Schlegel GmbH &amp; Co. </w:t>
      </w:r>
      <w:r w:rsidRPr="00136468">
        <w:rPr>
          <w:rFonts w:ascii="Futura Std Book" w:hAnsi="Futura Std Book" w:cs="Arial"/>
          <w:b w:val="0"/>
          <w:sz w:val="20"/>
        </w:rPr>
        <w:t>KG</w:t>
      </w:r>
    </w:p>
    <w:p w14:paraId="6B772283" w14:textId="77777777" w:rsidR="00D907F0" w:rsidRPr="00136468" w:rsidRDefault="00D907F0" w:rsidP="00D907F0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 w:rsidRPr="00136468">
        <w:rPr>
          <w:rFonts w:ascii="Futura Std Book" w:hAnsi="Futura Std Book" w:cs="Arial"/>
          <w:b w:val="0"/>
          <w:sz w:val="20"/>
        </w:rPr>
        <w:t>Bruno Jungwirth</w:t>
      </w:r>
    </w:p>
    <w:p w14:paraId="5473E144" w14:textId="77777777" w:rsidR="00D907F0" w:rsidRPr="00136468" w:rsidRDefault="00D907F0" w:rsidP="00D907F0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 w:rsidRPr="00136468">
        <w:rPr>
          <w:rFonts w:ascii="Futura Std Book" w:hAnsi="Futura Std Book" w:cs="Arial"/>
          <w:b w:val="0"/>
          <w:sz w:val="20"/>
        </w:rPr>
        <w:t>Kapellenweg 4</w:t>
      </w:r>
    </w:p>
    <w:p w14:paraId="7C95DA45" w14:textId="77777777" w:rsidR="00D907F0" w:rsidRPr="00136468" w:rsidRDefault="00D907F0" w:rsidP="00D907F0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 w:rsidRPr="00136468">
        <w:rPr>
          <w:rFonts w:ascii="Futura Std Book" w:hAnsi="Futura Std Book" w:cs="Arial"/>
          <w:b w:val="0"/>
          <w:sz w:val="20"/>
        </w:rPr>
        <w:t>88525 Dürmentingen</w:t>
      </w:r>
    </w:p>
    <w:p w14:paraId="1BE390D7" w14:textId="77777777" w:rsidR="00D907F0" w:rsidRPr="00136468" w:rsidRDefault="00D907F0" w:rsidP="00D907F0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 w:rsidRPr="00136468">
        <w:rPr>
          <w:rFonts w:ascii="Futura Std Book" w:hAnsi="Futura Std Book" w:cs="Arial"/>
          <w:b w:val="0"/>
          <w:sz w:val="20"/>
        </w:rPr>
        <w:t>Telefono +49 (7371) 502-0</w:t>
      </w:r>
    </w:p>
    <w:p w14:paraId="043840AE" w14:textId="77777777" w:rsidR="00D907F0" w:rsidRPr="00136468" w:rsidRDefault="00D907F0" w:rsidP="00D907F0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 w:rsidRPr="00136468">
        <w:rPr>
          <w:rFonts w:ascii="Futura Std Book" w:hAnsi="Futura Std Book" w:cs="Arial"/>
          <w:b w:val="0"/>
          <w:sz w:val="20"/>
        </w:rPr>
        <w:t>Telefax +49 (7371) 502 49</w:t>
      </w:r>
    </w:p>
    <w:p w14:paraId="7D160C01" w14:textId="77777777" w:rsidR="00D907F0" w:rsidRPr="00136468" w:rsidRDefault="00D907F0" w:rsidP="00D907F0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 w:rsidRPr="00136468">
        <w:rPr>
          <w:rFonts w:ascii="Futura Std Book" w:hAnsi="Futura Std Book" w:cs="Arial"/>
          <w:b w:val="0"/>
          <w:sz w:val="20"/>
        </w:rPr>
        <w:t>www.schlegel.biz</w:t>
      </w:r>
    </w:p>
    <w:p w14:paraId="51D7766D" w14:textId="77777777" w:rsidR="00D907F0" w:rsidRPr="0042450A" w:rsidRDefault="00D907F0" w:rsidP="00D907F0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  <w:lang w:val="it-IT"/>
        </w:rPr>
      </w:pPr>
      <w:r w:rsidRPr="0042450A">
        <w:rPr>
          <w:rFonts w:ascii="Futura Std Book" w:hAnsi="Futura Std Book" w:cs="Arial"/>
          <w:b w:val="0"/>
          <w:sz w:val="20"/>
          <w:lang w:val="it-IT"/>
        </w:rPr>
        <w:t>bruno.jungwirth@schlegel.biz</w:t>
      </w:r>
    </w:p>
    <w:p w14:paraId="51E71B5F" w14:textId="77777777" w:rsidR="00D907F0" w:rsidRPr="0042450A" w:rsidRDefault="00D907F0" w:rsidP="00D907F0">
      <w:pPr>
        <w:tabs>
          <w:tab w:val="right" w:pos="5245"/>
        </w:tabs>
        <w:spacing w:line="288" w:lineRule="auto"/>
        <w:ind w:left="1418"/>
        <w:rPr>
          <w:rFonts w:ascii="Futura Std Book" w:hAnsi="Futura Std Book" w:cs="Arial"/>
          <w:b w:val="0"/>
          <w:sz w:val="20"/>
          <w:lang w:val="it-IT"/>
        </w:rPr>
      </w:pPr>
    </w:p>
    <w:p w14:paraId="2A11FB4E" w14:textId="77777777" w:rsidR="00D907F0" w:rsidRPr="004671C6" w:rsidRDefault="00D907F0" w:rsidP="00D907F0">
      <w:pPr>
        <w:pBdr>
          <w:bottom w:val="single" w:sz="6" w:space="1" w:color="auto"/>
        </w:pBdr>
        <w:tabs>
          <w:tab w:val="left" w:pos="0"/>
          <w:tab w:val="right" w:pos="5245"/>
        </w:tabs>
        <w:spacing w:line="288" w:lineRule="auto"/>
        <w:outlineLvl w:val="0"/>
        <w:rPr>
          <w:rFonts w:ascii="Futura Std Book" w:hAnsi="Futura Std Book" w:cs="Arial"/>
          <w:sz w:val="20"/>
          <w:lang w:val="it-IT"/>
        </w:rPr>
      </w:pPr>
      <w:r w:rsidRPr="004671C6">
        <w:rPr>
          <w:rFonts w:ascii="Futura Std Book" w:hAnsi="Futura Std Book" w:cs="Arial"/>
          <w:b w:val="0"/>
          <w:sz w:val="20"/>
          <w:lang w:val="it-IT"/>
        </w:rPr>
        <w:t>Diritti di pubblicazione a titolo gratuito. Richiesta di riferimento dell’autore per ogni copia o citazione.</w:t>
      </w:r>
    </w:p>
    <w:p w14:paraId="0EE2B97A" w14:textId="77777777" w:rsidR="00D907F0" w:rsidRPr="004671C6" w:rsidRDefault="00D907F0" w:rsidP="00D907F0">
      <w:pPr>
        <w:pBdr>
          <w:bottom w:val="single" w:sz="6" w:space="1" w:color="auto"/>
        </w:pBdr>
        <w:tabs>
          <w:tab w:val="left" w:pos="0"/>
          <w:tab w:val="right" w:pos="5245"/>
        </w:tabs>
        <w:spacing w:line="288" w:lineRule="auto"/>
        <w:rPr>
          <w:rFonts w:ascii="Futura Std Book" w:hAnsi="Futura Std Book" w:cs="Arial"/>
          <w:sz w:val="20"/>
          <w:lang w:val="it-IT"/>
        </w:rPr>
      </w:pPr>
    </w:p>
    <w:p w14:paraId="2AF24481" w14:textId="77777777" w:rsidR="00D907F0" w:rsidRPr="004671C6" w:rsidRDefault="00D907F0" w:rsidP="00D907F0">
      <w:pPr>
        <w:tabs>
          <w:tab w:val="left" w:pos="0"/>
          <w:tab w:val="right" w:pos="5245"/>
        </w:tabs>
        <w:spacing w:line="288" w:lineRule="auto"/>
        <w:rPr>
          <w:rFonts w:ascii="Futura Std Book" w:hAnsi="Futura Std Book" w:cs="Arial"/>
          <w:sz w:val="20"/>
          <w:lang w:val="it-IT"/>
        </w:rPr>
      </w:pPr>
    </w:p>
    <w:p w14:paraId="2B3AD1C5" w14:textId="77777777" w:rsidR="00D907F0" w:rsidRPr="004671C6" w:rsidRDefault="00D907F0" w:rsidP="00D907F0">
      <w:pPr>
        <w:tabs>
          <w:tab w:val="left" w:pos="0"/>
          <w:tab w:val="right" w:pos="5245"/>
        </w:tabs>
        <w:spacing w:line="288" w:lineRule="auto"/>
        <w:rPr>
          <w:rFonts w:ascii="Futura Std Book" w:hAnsi="Futura Std Book"/>
          <w:sz w:val="20"/>
          <w:lang w:val="it-IT"/>
        </w:rPr>
      </w:pPr>
      <w:r w:rsidRPr="004671C6">
        <w:rPr>
          <w:rFonts w:ascii="Futura Std Book" w:hAnsi="Futura Std Book" w:cs="Arial"/>
          <w:sz w:val="20"/>
          <w:lang w:val="it-IT"/>
        </w:rPr>
        <w:t>A proposito di Georg Schlegel GmbH &amp; Co.KG</w:t>
      </w:r>
      <w:r w:rsidRPr="004671C6">
        <w:rPr>
          <w:rFonts w:ascii="Futura Std Book" w:hAnsi="Futura Std Book" w:cs="Arial"/>
          <w:sz w:val="20"/>
          <w:lang w:val="it-IT"/>
        </w:rPr>
        <w:br/>
      </w:r>
      <w:r w:rsidRPr="004671C6">
        <w:rPr>
          <w:rFonts w:ascii="Futura Std Book" w:hAnsi="Futura Std Book" w:cs="Arial"/>
          <w:b w:val="0"/>
          <w:sz w:val="20"/>
          <w:lang w:val="it-IT"/>
        </w:rPr>
        <w:t>Schlegel è sinonimo di innovazione, qualità e design. Fondata nel 1945, Schlegel è ad oggi un'azienda che opera a livello mondiale: con sede in Germania, uffici commerciali in Austria, Singapore, Cina e USA ed esporta verso più di 80 paesi di tutti i continenti. Tra le principali competenze di Schlegel troviamo lo sviluppo e la produzione di unità di controllo, spie di segnalazione e morsettiere. La gamma prodotti comprende inoltre sistemi bus, contenitori, finecorsa, pannelli di controllo e moduli funzionali. Durante lo sviluppo di nuovi prodotti, Schlegel richiede standard elevati soprattutto a livello di design. Più di 100 premi nazionali e internazionali confermano la competitività di progettazione dell'azienda; tra questi il iF Design Award, il Red Dot Award, il Good Design Award e il Premio Design tedesco.</w:t>
      </w:r>
    </w:p>
    <w:p w14:paraId="7B0687C3" w14:textId="77777777" w:rsidR="00E262F5" w:rsidRPr="00D907F0" w:rsidRDefault="00E262F5" w:rsidP="004948A4">
      <w:pPr>
        <w:tabs>
          <w:tab w:val="left" w:pos="0"/>
          <w:tab w:val="right" w:pos="5245"/>
          <w:tab w:val="left" w:pos="10490"/>
          <w:tab w:val="left" w:pos="10773"/>
          <w:tab w:val="left" w:pos="10915"/>
        </w:tabs>
        <w:spacing w:line="288" w:lineRule="auto"/>
        <w:rPr>
          <w:rFonts w:ascii="Futura Std Book" w:hAnsi="Futura Std Book" w:cs="Arial"/>
          <w:sz w:val="20"/>
          <w:lang w:val="it-IT"/>
        </w:rPr>
      </w:pPr>
    </w:p>
    <w:p w14:paraId="44933BBA" w14:textId="77777777" w:rsidR="00E262F5" w:rsidRPr="00D907F0" w:rsidRDefault="00E262F5" w:rsidP="004948A4">
      <w:pPr>
        <w:pStyle w:val="Textkrper"/>
        <w:tabs>
          <w:tab w:val="left" w:pos="0"/>
          <w:tab w:val="right" w:pos="5245"/>
        </w:tabs>
        <w:spacing w:line="288" w:lineRule="auto"/>
        <w:rPr>
          <w:rFonts w:cs="Arial"/>
          <w:b/>
          <w:color w:val="auto"/>
          <w:sz w:val="20"/>
          <w:lang w:val="it-IT"/>
        </w:rPr>
      </w:pPr>
    </w:p>
    <w:p w14:paraId="5F671A06" w14:textId="77777777" w:rsidR="00E262F5" w:rsidRPr="00D907F0" w:rsidRDefault="00E262F5" w:rsidP="004948A4">
      <w:pPr>
        <w:tabs>
          <w:tab w:val="right" w:pos="5245"/>
        </w:tabs>
        <w:rPr>
          <w:lang w:val="it-IT"/>
        </w:rPr>
      </w:pPr>
    </w:p>
    <w:p w14:paraId="115E2EA6" w14:textId="77777777" w:rsidR="00E262F5" w:rsidRPr="00D907F0" w:rsidRDefault="00E262F5" w:rsidP="004948A4">
      <w:pPr>
        <w:tabs>
          <w:tab w:val="right" w:pos="5245"/>
        </w:tabs>
        <w:contextualSpacing/>
        <w:rPr>
          <w:rFonts w:ascii="Futura Std Book" w:hAnsi="Futura Std Book"/>
          <w:sz w:val="20"/>
          <w:lang w:val="it-IT"/>
        </w:rPr>
      </w:pPr>
    </w:p>
    <w:sectPr w:rsidR="00E262F5" w:rsidRPr="00D907F0" w:rsidSect="00AF2D8A">
      <w:headerReference w:type="even" r:id="rId10"/>
      <w:headerReference w:type="default" r:id="rId11"/>
      <w:footerReference w:type="default" r:id="rId12"/>
      <w:headerReference w:type="first" r:id="rId13"/>
      <w:pgSz w:w="11906" w:h="16838"/>
      <w:pgMar w:top="1366" w:right="1417" w:bottom="993" w:left="1417" w:header="825" w:footer="55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E759CBC" w14:textId="77777777" w:rsidR="00E023A7" w:rsidRDefault="00E023A7" w:rsidP="006D00F2">
      <w:r>
        <w:separator/>
      </w:r>
    </w:p>
  </w:endnote>
  <w:endnote w:type="continuationSeparator" w:id="0">
    <w:p w14:paraId="1F55BD70" w14:textId="77777777" w:rsidR="00E023A7" w:rsidRDefault="00E023A7" w:rsidP="006D00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Futura Std Book">
    <w:panose1 w:val="020B0502020204020303"/>
    <w:charset w:val="00"/>
    <w:family w:val="swiss"/>
    <w:notTrueType/>
    <w:pitch w:val="variable"/>
    <w:sig w:usb0="800000AF" w:usb1="4000204A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791F20" w14:textId="5F01A648" w:rsidR="00091835" w:rsidRPr="006C5999" w:rsidRDefault="005F5437" w:rsidP="000F17F3">
    <w:pPr>
      <w:pStyle w:val="Fuzeile"/>
      <w:tabs>
        <w:tab w:val="clear" w:pos="4536"/>
        <w:tab w:val="center" w:pos="7088"/>
      </w:tabs>
      <w:rPr>
        <w:rFonts w:ascii="Futura Std Book" w:hAnsi="Futura Std Book"/>
        <w:b w:val="0"/>
        <w:sz w:val="12"/>
        <w:szCs w:val="12"/>
      </w:rPr>
    </w:pPr>
    <w:sdt>
      <w:sdtPr>
        <w:rPr>
          <w:rFonts w:ascii="Futura Std Book" w:hAnsi="Futura Std Book"/>
          <w:b w:val="0"/>
          <w:sz w:val="12"/>
          <w:szCs w:val="12"/>
        </w:rPr>
        <w:alias w:val="Autor"/>
        <w:tag w:val=""/>
        <w:id w:val="1617494167"/>
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<w:text/>
      </w:sdtPr>
      <w:sdtEndPr/>
      <w:sdtContent>
        <w:r w:rsidR="008D3B04">
          <w:rPr>
            <w:rFonts w:ascii="Futura Std Book" w:hAnsi="Futura Std Book"/>
            <w:b w:val="0"/>
            <w:sz w:val="12"/>
            <w:szCs w:val="12"/>
          </w:rPr>
          <w:t>Bruno Jungwirth</w:t>
        </w:r>
        <w:r w:rsidR="000F17F3" w:rsidRPr="006C5999">
          <w:rPr>
            <w:rFonts w:ascii="Futura Std Book" w:hAnsi="Futura Std Book"/>
            <w:b w:val="0"/>
            <w:sz w:val="12"/>
            <w:szCs w:val="12"/>
          </w:rPr>
          <w:t xml:space="preserve">, </w:t>
        </w:r>
        <w:r w:rsidR="008D3B04">
          <w:rPr>
            <w:rFonts w:ascii="Futura Std Book" w:hAnsi="Futura Std Book"/>
            <w:b w:val="0"/>
            <w:sz w:val="12"/>
            <w:szCs w:val="12"/>
          </w:rPr>
          <w:t>PR</w:t>
        </w:r>
      </w:sdtContent>
    </w:sdt>
    <w:r w:rsidR="000F17F3" w:rsidRPr="006C5999">
      <w:rPr>
        <w:rFonts w:ascii="Futura Std Book" w:hAnsi="Futura Std Book"/>
        <w:b w:val="0"/>
        <w:sz w:val="12"/>
        <w:szCs w:val="12"/>
      </w:rPr>
      <w:tab/>
    </w:r>
    <w:r w:rsidR="00B74180" w:rsidRPr="006C5999">
      <w:rPr>
        <w:rFonts w:ascii="Futura Std Book" w:hAnsi="Futura Std Book"/>
        <w:b w:val="0"/>
        <w:sz w:val="12"/>
        <w:szCs w:val="12"/>
      </w:rPr>
      <w:tab/>
    </w:r>
    <w:r w:rsidR="000F17F3" w:rsidRPr="006C5999">
      <w:rPr>
        <w:rFonts w:ascii="Futura Std Book" w:hAnsi="Futura Std Book"/>
        <w:b w:val="0"/>
        <w:sz w:val="12"/>
        <w:szCs w:val="12"/>
      </w:rPr>
      <w:fldChar w:fldCharType="begin"/>
    </w:r>
    <w:r w:rsidR="000F17F3" w:rsidRPr="006C5999">
      <w:rPr>
        <w:rFonts w:ascii="Futura Std Book" w:hAnsi="Futura Std Book"/>
        <w:b w:val="0"/>
        <w:sz w:val="12"/>
        <w:szCs w:val="12"/>
      </w:rPr>
      <w:instrText>PAGE   \* MERGEFORMAT</w:instrText>
    </w:r>
    <w:r w:rsidR="000F17F3" w:rsidRPr="006C5999">
      <w:rPr>
        <w:rFonts w:ascii="Futura Std Book" w:hAnsi="Futura Std Book"/>
        <w:b w:val="0"/>
        <w:sz w:val="12"/>
        <w:szCs w:val="12"/>
      </w:rPr>
      <w:fldChar w:fldCharType="separate"/>
    </w:r>
    <w:r>
      <w:rPr>
        <w:rFonts w:ascii="Futura Std Book" w:hAnsi="Futura Std Book"/>
        <w:b w:val="0"/>
        <w:noProof/>
        <w:sz w:val="12"/>
        <w:szCs w:val="12"/>
      </w:rPr>
      <w:t>1</w:t>
    </w:r>
    <w:r w:rsidR="000F17F3" w:rsidRPr="006C5999">
      <w:rPr>
        <w:rFonts w:ascii="Futura Std Book" w:hAnsi="Futura Std Book"/>
        <w:b w:val="0"/>
        <w:sz w:val="12"/>
        <w:szCs w:val="12"/>
      </w:rPr>
      <w:fldChar w:fldCharType="end"/>
    </w:r>
  </w:p>
  <w:p w14:paraId="6CABE889" w14:textId="77777777" w:rsidR="00912E55" w:rsidRPr="006C5999" w:rsidRDefault="00912E55" w:rsidP="000F17F3">
    <w:pPr>
      <w:pStyle w:val="Fuzeile"/>
      <w:tabs>
        <w:tab w:val="clear" w:pos="4536"/>
        <w:tab w:val="center" w:pos="7088"/>
      </w:tabs>
      <w:rPr>
        <w:rFonts w:ascii="Futura Std Book" w:hAnsi="Futura Std Book"/>
        <w:b w:val="0"/>
        <w:sz w:val="12"/>
        <w:szCs w:val="12"/>
      </w:rPr>
    </w:pPr>
    <w:r w:rsidRPr="006C5999">
      <w:rPr>
        <w:rFonts w:ascii="Futura Std Book" w:hAnsi="Futura Std Book"/>
        <w:b w:val="0"/>
        <w:sz w:val="12"/>
        <w:szCs w:val="12"/>
      </w:rPr>
      <w:t xml:space="preserve">Georg Schlegel GmbH &amp; Co. KG | 88525 Dürmentingen | Tel.: 07371/502-0 | </w:t>
    </w:r>
    <w:hyperlink r:id="rId1" w:history="1">
      <w:r w:rsidRPr="006C5999">
        <w:rPr>
          <w:rFonts w:ascii="Futura Std Book" w:hAnsi="Futura Std Book"/>
          <w:b w:val="0"/>
          <w:sz w:val="12"/>
          <w:szCs w:val="12"/>
        </w:rPr>
        <w:t>info@schlegel.biz</w:t>
      </w:r>
    </w:hyperlink>
    <w:r w:rsidRPr="006C5999">
      <w:rPr>
        <w:rFonts w:ascii="Futura Std Book" w:hAnsi="Futura Std Book"/>
        <w:b w:val="0"/>
        <w:sz w:val="12"/>
        <w:szCs w:val="12"/>
      </w:rPr>
      <w:t xml:space="preserve"> | www.schlegel.biz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AD64926" w14:textId="77777777" w:rsidR="00E023A7" w:rsidRDefault="00E023A7" w:rsidP="006D00F2">
      <w:r>
        <w:separator/>
      </w:r>
    </w:p>
  </w:footnote>
  <w:footnote w:type="continuationSeparator" w:id="0">
    <w:p w14:paraId="51FB3568" w14:textId="77777777" w:rsidR="00E023A7" w:rsidRDefault="00E023A7" w:rsidP="006D00F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4FB47D" w14:textId="77777777" w:rsidR="006D00F2" w:rsidRDefault="005F5437">
    <w:pPr>
      <w:pStyle w:val="Kopfzeile"/>
    </w:pPr>
    <w:r>
      <w:rPr>
        <w:noProof/>
      </w:rPr>
      <w:pict w14:anchorId="3ACE225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01562" o:spid="_x0000_s1035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HG_Briefbogen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C6544D" w14:textId="70826207" w:rsidR="006D00F2" w:rsidRPr="00780218" w:rsidRDefault="005F5437" w:rsidP="008A28F4">
    <w:pPr>
      <w:pStyle w:val="Kopfzeile"/>
      <w:tabs>
        <w:tab w:val="clear" w:pos="4536"/>
        <w:tab w:val="clear" w:pos="9072"/>
      </w:tabs>
      <w:rPr>
        <w:rFonts w:ascii="Futura Std Book" w:hAnsi="Futura Std Book"/>
        <w:lang w:val="it-IT"/>
      </w:rPr>
    </w:pPr>
    <w:r>
      <w:rPr>
        <w:rFonts w:ascii="Futura Std Book" w:hAnsi="Futura Std Book"/>
        <w:sz w:val="56"/>
        <w:lang w:val="it-IT"/>
      </w:rPr>
      <w:pict w14:anchorId="1108E34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01563" o:spid="_x0000_s1036" type="#_x0000_t75" style="position:absolute;margin-left:-71.4pt;margin-top:-79pt;width:595.2pt;height:841.9pt;z-index:-251656192;mso-position-horizontal-relative:margin;mso-position-vertical-relative:margin" o:allowincell="f">
          <v:imagedata r:id="rId1" o:title="HG_Briefbogen"/>
          <w10:wrap anchorx="margin" anchory="margin"/>
        </v:shape>
      </w:pict>
    </w:r>
    <w:r w:rsidR="00D907F0" w:rsidRPr="00780218">
      <w:rPr>
        <w:rFonts w:ascii="Futura Std Book" w:hAnsi="Futura Std Book"/>
        <w:sz w:val="56"/>
        <w:lang w:val="it-IT"/>
      </w:rPr>
      <w:t>Comunicato stampa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7D5746" w14:textId="77777777" w:rsidR="006D00F2" w:rsidRPr="006D00F2" w:rsidRDefault="005F5437">
    <w:pPr>
      <w:pStyle w:val="Kopfzeile"/>
    </w:pPr>
    <w:r>
      <w:rPr>
        <w:noProof/>
      </w:rPr>
      <w:pict w14:anchorId="1D0351E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01561" o:spid="_x0000_s1034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HG_Briefbogen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defaultTabStop w:val="709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62F5"/>
    <w:rsid w:val="00007A36"/>
    <w:rsid w:val="000209D9"/>
    <w:rsid w:val="00045FC1"/>
    <w:rsid w:val="0005759C"/>
    <w:rsid w:val="00065939"/>
    <w:rsid w:val="000659D1"/>
    <w:rsid w:val="00091835"/>
    <w:rsid w:val="000E502B"/>
    <w:rsid w:val="000F17F3"/>
    <w:rsid w:val="00136468"/>
    <w:rsid w:val="001553D9"/>
    <w:rsid w:val="00170C67"/>
    <w:rsid w:val="00175FD8"/>
    <w:rsid w:val="00181544"/>
    <w:rsid w:val="001D5E54"/>
    <w:rsid w:val="001E5F24"/>
    <w:rsid w:val="001F3DC2"/>
    <w:rsid w:val="00214322"/>
    <w:rsid w:val="00250CFE"/>
    <w:rsid w:val="00286003"/>
    <w:rsid w:val="00286B28"/>
    <w:rsid w:val="002A2D5D"/>
    <w:rsid w:val="00312C37"/>
    <w:rsid w:val="003335F3"/>
    <w:rsid w:val="00335900"/>
    <w:rsid w:val="003361E9"/>
    <w:rsid w:val="003365A4"/>
    <w:rsid w:val="00373F0F"/>
    <w:rsid w:val="003E0CCC"/>
    <w:rsid w:val="0042450A"/>
    <w:rsid w:val="004671C6"/>
    <w:rsid w:val="0049115E"/>
    <w:rsid w:val="004948A4"/>
    <w:rsid w:val="004D6AE1"/>
    <w:rsid w:val="004E23E9"/>
    <w:rsid w:val="004E2BDF"/>
    <w:rsid w:val="00534CA5"/>
    <w:rsid w:val="0056651D"/>
    <w:rsid w:val="005749E5"/>
    <w:rsid w:val="0059171A"/>
    <w:rsid w:val="00595A42"/>
    <w:rsid w:val="005F5437"/>
    <w:rsid w:val="006032EA"/>
    <w:rsid w:val="00640D78"/>
    <w:rsid w:val="0065155D"/>
    <w:rsid w:val="0065531C"/>
    <w:rsid w:val="00655557"/>
    <w:rsid w:val="0067072B"/>
    <w:rsid w:val="0069047E"/>
    <w:rsid w:val="006934CE"/>
    <w:rsid w:val="006A0F90"/>
    <w:rsid w:val="006C5999"/>
    <w:rsid w:val="006D00F2"/>
    <w:rsid w:val="006D68BA"/>
    <w:rsid w:val="006D70E5"/>
    <w:rsid w:val="006F728C"/>
    <w:rsid w:val="007622F7"/>
    <w:rsid w:val="00766602"/>
    <w:rsid w:val="00780218"/>
    <w:rsid w:val="00781CB7"/>
    <w:rsid w:val="00796529"/>
    <w:rsid w:val="007D2706"/>
    <w:rsid w:val="007E11F4"/>
    <w:rsid w:val="00840C94"/>
    <w:rsid w:val="008575B3"/>
    <w:rsid w:val="00857ABC"/>
    <w:rsid w:val="00864709"/>
    <w:rsid w:val="008A28F4"/>
    <w:rsid w:val="008D3B04"/>
    <w:rsid w:val="008E18CE"/>
    <w:rsid w:val="008E7D07"/>
    <w:rsid w:val="00912E55"/>
    <w:rsid w:val="00927C80"/>
    <w:rsid w:val="00941313"/>
    <w:rsid w:val="009A4B2C"/>
    <w:rsid w:val="009B118D"/>
    <w:rsid w:val="009C3948"/>
    <w:rsid w:val="009D59DD"/>
    <w:rsid w:val="00A74CDE"/>
    <w:rsid w:val="00A75D12"/>
    <w:rsid w:val="00AA4ECE"/>
    <w:rsid w:val="00AF2D8A"/>
    <w:rsid w:val="00B02A5D"/>
    <w:rsid w:val="00B05EC7"/>
    <w:rsid w:val="00B37BDA"/>
    <w:rsid w:val="00B67728"/>
    <w:rsid w:val="00B679B3"/>
    <w:rsid w:val="00B74180"/>
    <w:rsid w:val="00BD31B2"/>
    <w:rsid w:val="00BE02FF"/>
    <w:rsid w:val="00C20BBB"/>
    <w:rsid w:val="00C517F6"/>
    <w:rsid w:val="00C6022B"/>
    <w:rsid w:val="00C87914"/>
    <w:rsid w:val="00CA1896"/>
    <w:rsid w:val="00CA5D2A"/>
    <w:rsid w:val="00CD3F37"/>
    <w:rsid w:val="00CE0749"/>
    <w:rsid w:val="00D05710"/>
    <w:rsid w:val="00D236F8"/>
    <w:rsid w:val="00D87AB4"/>
    <w:rsid w:val="00D907F0"/>
    <w:rsid w:val="00DA45B9"/>
    <w:rsid w:val="00DA7F1E"/>
    <w:rsid w:val="00DC57F7"/>
    <w:rsid w:val="00E023A7"/>
    <w:rsid w:val="00E262F5"/>
    <w:rsid w:val="00E55449"/>
    <w:rsid w:val="00E574C5"/>
    <w:rsid w:val="00E7334C"/>
    <w:rsid w:val="00EA5DB9"/>
    <w:rsid w:val="00F52900"/>
    <w:rsid w:val="00F61EA2"/>
    <w:rsid w:val="00F93E3B"/>
    <w:rsid w:val="00FA2B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A149D6C"/>
  <w15:chartTrackingRefBased/>
  <w15:docId w15:val="{233E2AAE-8E1F-48B6-98A0-CCD363DF3A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E262F5"/>
    <w:pPr>
      <w:spacing w:after="0" w:line="240" w:lineRule="auto"/>
    </w:pPr>
    <w:rPr>
      <w:rFonts w:ascii="Arial" w:eastAsia="Times New Roman" w:hAnsi="Arial" w:cs="Times New Roman"/>
      <w:b/>
      <w:sz w:val="18"/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6D00F2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6D00F2"/>
  </w:style>
  <w:style w:type="paragraph" w:styleId="Fuzeile">
    <w:name w:val="footer"/>
    <w:basedOn w:val="Standard"/>
    <w:link w:val="FuzeileZchn"/>
    <w:uiPriority w:val="99"/>
    <w:unhideWhenUsed/>
    <w:rsid w:val="006D00F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6D00F2"/>
  </w:style>
  <w:style w:type="character" w:styleId="Platzhaltertext">
    <w:name w:val="Placeholder Text"/>
    <w:basedOn w:val="Absatz-Standardschriftart"/>
    <w:uiPriority w:val="99"/>
    <w:semiHidden/>
    <w:rsid w:val="00091835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236F8"/>
    <w:rPr>
      <w:rFonts w:ascii="Segoe UI" w:hAnsi="Segoe UI" w:cs="Segoe UI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236F8"/>
    <w:rPr>
      <w:rFonts w:ascii="Segoe UI" w:hAnsi="Segoe UI" w:cs="Segoe UI"/>
      <w:sz w:val="18"/>
      <w:szCs w:val="18"/>
    </w:rPr>
  </w:style>
  <w:style w:type="character" w:styleId="Hyperlink">
    <w:name w:val="Hyperlink"/>
    <w:basedOn w:val="Absatz-Standardschriftart"/>
    <w:uiPriority w:val="99"/>
    <w:unhideWhenUsed/>
    <w:rsid w:val="00912E55"/>
    <w:rPr>
      <w:color w:val="0000FF" w:themeColor="hyperlink"/>
      <w:u w:val="single"/>
    </w:rPr>
  </w:style>
  <w:style w:type="paragraph" w:styleId="Textkrper">
    <w:name w:val="Body Text"/>
    <w:basedOn w:val="Standard"/>
    <w:link w:val="TextkrperZchn"/>
    <w:rsid w:val="00E262F5"/>
    <w:rPr>
      <w:rFonts w:ascii="Futura Std Book" w:hAnsi="Futura Std Book"/>
      <w:b w:val="0"/>
      <w:color w:val="FF0000"/>
      <w:sz w:val="24"/>
    </w:rPr>
  </w:style>
  <w:style w:type="character" w:customStyle="1" w:styleId="TextkrperZchn">
    <w:name w:val="Textkörper Zchn"/>
    <w:basedOn w:val="Absatz-Standardschriftart"/>
    <w:link w:val="Textkrper"/>
    <w:rsid w:val="00E262F5"/>
    <w:rPr>
      <w:rFonts w:ascii="Futura Std Book" w:eastAsia="Times New Roman" w:hAnsi="Futura Std Book" w:cs="Times New Roman"/>
      <w:color w:val="FF0000"/>
      <w:sz w:val="24"/>
      <w:szCs w:val="20"/>
      <w:lang w:eastAsia="de-DE"/>
    </w:rPr>
  </w:style>
  <w:style w:type="table" w:styleId="Tabellenraster">
    <w:name w:val="Table Grid"/>
    <w:basedOn w:val="NormaleTabelle"/>
    <w:rsid w:val="00E262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Web">
    <w:name w:val="Normal (Web)"/>
    <w:basedOn w:val="Standard"/>
    <w:uiPriority w:val="99"/>
    <w:semiHidden/>
    <w:unhideWhenUsed/>
    <w:rsid w:val="002A2D5D"/>
    <w:pPr>
      <w:spacing w:before="100" w:beforeAutospacing="1" w:after="100" w:afterAutospacing="1"/>
    </w:pPr>
    <w:rPr>
      <w:rFonts w:ascii="Times New Roman" w:hAnsi="Times New Roman"/>
      <w:b w:val="0"/>
      <w:sz w:val="24"/>
      <w:szCs w:val="24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D270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7D2706"/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7D2706"/>
    <w:rPr>
      <w:rFonts w:ascii="Arial" w:eastAsia="Times New Roman" w:hAnsi="Arial" w:cs="Times New Roman"/>
      <w:b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D2706"/>
    <w:rPr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D2706"/>
    <w:rPr>
      <w:rFonts w:ascii="Arial" w:eastAsia="Times New Roman" w:hAnsi="Arial" w:cs="Times New Roman"/>
      <w:b/>
      <w:bCs/>
      <w:sz w:val="20"/>
      <w:szCs w:val="20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4296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106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info@schlegel.biz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2021-09-24T00:00:00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CADCDEA5-17C7-433E-9D8E-B9E6FB387C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367</Words>
  <Characters>2313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Georg Schlegel GmbH &amp; Co. KG</Company>
  <LinksUpToDate>false</LinksUpToDate>
  <CharactersWithSpaces>2675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Bruno Jungwirth, PR</dc:creator>
  <cp:keywords/>
  <dc:description/>
  <cp:lastModifiedBy>Bruno Jungwirth</cp:lastModifiedBy>
  <cp:revision>3</cp:revision>
  <cp:lastPrinted>2021-09-28T07:17:00Z</cp:lastPrinted>
  <dcterms:created xsi:type="dcterms:W3CDTF">2023-05-22T12:18:00Z</dcterms:created>
  <dcterms:modified xsi:type="dcterms:W3CDTF">2023-05-24T12:29:00Z</dcterms:modified>
</cp:coreProperties>
</file>