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5245712" w14:textId="77777777" w:rsidR="00065939" w:rsidRDefault="00065939" w:rsidP="004948A4">
      <w:pPr>
        <w:tabs>
          <w:tab w:val="right" w:pos="5245"/>
        </w:tabs>
        <w:contextualSpacing/>
        <w:rPr>
          <w:rFonts w:ascii="Futura Std Book" w:hAnsi="Futura Std Book"/>
          <w:sz w:val="20"/>
        </w:rPr>
      </w:pPr>
    </w:p>
    <w:p w14:paraId="4E2D1B3D" w14:textId="77777777" w:rsidR="00E262F5" w:rsidRDefault="00E262F5" w:rsidP="004948A4">
      <w:pPr>
        <w:tabs>
          <w:tab w:val="right" w:pos="5245"/>
        </w:tabs>
        <w:contextualSpacing/>
        <w:rPr>
          <w:rFonts w:ascii="Futura Std Book" w:hAnsi="Futura Std Book"/>
          <w:sz w:val="20"/>
        </w:rPr>
      </w:pPr>
    </w:p>
    <w:p w14:paraId="337ADADD" w14:textId="77777777" w:rsidR="00E262F5" w:rsidRDefault="00E262F5" w:rsidP="004948A4">
      <w:pPr>
        <w:tabs>
          <w:tab w:val="right" w:pos="5245"/>
        </w:tabs>
        <w:contextualSpacing/>
        <w:rPr>
          <w:rFonts w:ascii="Futura Std Book" w:hAnsi="Futura Std Book"/>
          <w:sz w:val="20"/>
        </w:rPr>
      </w:pPr>
    </w:p>
    <w:p w14:paraId="0B2B12C0" w14:textId="462FEC8E" w:rsidR="00E262F5" w:rsidRPr="009B4AC7" w:rsidRDefault="00E262F5" w:rsidP="00F76D7B">
      <w:pPr>
        <w:tabs>
          <w:tab w:val="right" w:pos="0"/>
          <w:tab w:val="right" w:pos="5245"/>
          <w:tab w:val="left" w:pos="6379"/>
          <w:tab w:val="left" w:pos="10490"/>
          <w:tab w:val="left" w:pos="10773"/>
          <w:tab w:val="left" w:pos="10915"/>
        </w:tabs>
        <w:spacing w:line="288" w:lineRule="auto"/>
        <w:outlineLvl w:val="0"/>
        <w:rPr>
          <w:rFonts w:ascii="Futura Std Book" w:hAnsi="Futura Std Book" w:cs="Arial"/>
          <w:b w:val="0"/>
          <w:sz w:val="20"/>
          <w:lang w:eastAsia="ja-JP"/>
        </w:rPr>
      </w:pPr>
      <w:bookmarkStart w:id="0" w:name="_GoBack"/>
      <w:bookmarkEnd w:id="0"/>
      <w:r>
        <w:rPr>
          <w:rFonts w:cs="Arial"/>
          <w:b w:val="0"/>
          <w:sz w:val="20"/>
          <w:lang w:eastAsia="ja-JP"/>
        </w:rPr>
        <w:t>ドュルメンティンゲン、2023 年 10 月</w:t>
      </w:r>
    </w:p>
    <w:p w14:paraId="0E7B07A6" w14:textId="77777777" w:rsidR="00E262F5" w:rsidRDefault="00A70F13" w:rsidP="004948A4">
      <w:pPr>
        <w:tabs>
          <w:tab w:val="left" w:pos="0"/>
          <w:tab w:val="right" w:pos="5245"/>
          <w:tab w:val="left" w:pos="10490"/>
          <w:tab w:val="left" w:pos="10773"/>
          <w:tab w:val="left" w:pos="10915"/>
        </w:tabs>
        <w:spacing w:line="288" w:lineRule="auto"/>
        <w:rPr>
          <w:rFonts w:ascii="Futura Std Book" w:hAnsi="Futura Std Book" w:cs="Arial"/>
          <w:b w:val="0"/>
          <w:sz w:val="20"/>
        </w:rPr>
      </w:pPr>
      <w:r>
        <w:rPr>
          <w:rFonts w:cs="Arial"/>
          <w:b w:val="0"/>
          <w:sz w:val="20"/>
        </w:rPr>
        <w:t>GEORG SCHLEGEL GMBH &amp; Co. KG</w:t>
      </w:r>
    </w:p>
    <w:p w14:paraId="20E1321D" w14:textId="77777777" w:rsidR="00EC5737" w:rsidRPr="00585FDF" w:rsidRDefault="001308F0" w:rsidP="00585FDF">
      <w:pPr>
        <w:pStyle w:val="StandardWeb"/>
        <w:jc w:val="center"/>
        <w:rPr>
          <w:rFonts w:ascii="Futura Std Book" w:hAnsi="Futura Std Book" w:cs="Calibri"/>
          <w:b/>
          <w:color w:val="002060"/>
          <w:sz w:val="40"/>
          <w:szCs w:val="32"/>
          <w:lang w:eastAsia="ja-JP"/>
        </w:rPr>
      </w:pPr>
      <w:r>
        <w:rPr>
          <w:rFonts w:cs="Calibri"/>
          <w:b/>
          <w:color w:val="002060"/>
          <w:sz w:val="40"/>
          <w:szCs w:val="32"/>
          <w:lang w:eastAsia="ja-JP"/>
        </w:rPr>
        <w:t>ステンレス製の保護蓋</w:t>
      </w:r>
    </w:p>
    <w:p w14:paraId="7A4C4EF5" w14:textId="77777777" w:rsidR="003171B8" w:rsidRPr="00435B04" w:rsidRDefault="003171B8" w:rsidP="003171B8">
      <w:pPr>
        <w:pStyle w:val="StandardWeb"/>
        <w:tabs>
          <w:tab w:val="right" w:pos="5245"/>
        </w:tabs>
        <w:spacing w:line="276" w:lineRule="auto"/>
        <w:rPr>
          <w:rFonts w:ascii="Futura Std Book" w:hAnsi="Futura Std Book" w:cs="Calibri"/>
          <w:lang w:eastAsia="ja-JP"/>
        </w:rPr>
      </w:pPr>
      <w:r>
        <w:rPr>
          <w:rFonts w:cs="Calibri"/>
          <w:lang w:eastAsia="ja-JP"/>
        </w:rPr>
        <w:t>パネルマウントジャックとコントロールユニットを水物または汚れから保護するため GEORG SCHLEGEL は Rontron-R-Juwel、Rondex-Juwel と Shortron シリーズ用ステンレス製の保護蓋を開発されました。精密のディテールがあり、 衛生業界も使用できます。</w:t>
      </w:r>
    </w:p>
    <w:p w14:paraId="5C7E17B2" w14:textId="77777777" w:rsidR="00F76D7B" w:rsidRPr="00BD4870" w:rsidRDefault="001308F0" w:rsidP="00F76D7B">
      <w:pPr>
        <w:pStyle w:val="StandardWeb"/>
        <w:tabs>
          <w:tab w:val="right" w:pos="5245"/>
        </w:tabs>
        <w:spacing w:line="276" w:lineRule="auto"/>
        <w:rPr>
          <w:rFonts w:ascii="Futura Std Book" w:hAnsi="Futura Std Book" w:cs="Calibri"/>
          <w:lang w:eastAsia="ja-JP"/>
        </w:rPr>
      </w:pPr>
      <w:r>
        <w:rPr>
          <w:rFonts w:cs="Calibri"/>
          <w:lang w:eastAsia="ja-JP"/>
        </w:rPr>
        <w:t>操舵あるいは装置のコントロールユニットを外面の影響、例えば水物と汚れ、から保護する必要が多い – 特にそのコントロールユニットはデザイン関係で保護構造が低いです。SDVA22RRP は保護構造 IP66 と IP69K でその欠点を補整します。</w:t>
      </w:r>
      <w:r>
        <w:rPr>
          <w:color w:val="000000" w:themeColor="text1"/>
          <w:lang w:eastAsia="ja-JP"/>
        </w:rPr>
        <w:t>つまり、埃と水から覆い、高圧洗浄も堪えられます。</w:t>
      </w:r>
    </w:p>
    <w:p w14:paraId="6C5FE9E5" w14:textId="77777777" w:rsidR="00435B04" w:rsidRPr="00435B04" w:rsidRDefault="00435B04" w:rsidP="00F76D7B">
      <w:pPr>
        <w:pStyle w:val="StandardWeb"/>
        <w:tabs>
          <w:tab w:val="right" w:pos="5245"/>
        </w:tabs>
        <w:spacing w:line="276" w:lineRule="auto"/>
        <w:rPr>
          <w:rFonts w:ascii="Futura Std Book" w:hAnsi="Futura Std Book"/>
          <w:color w:val="000000" w:themeColor="text1"/>
          <w:lang w:eastAsia="ja-JP"/>
        </w:rPr>
      </w:pPr>
      <w:r>
        <w:rPr>
          <w:rFonts w:cs="Calibri"/>
          <w:lang w:eastAsia="ja-JP"/>
        </w:rPr>
        <w:t>新しい保護蓋の寸法はパネルマウントジャック、例えば USB とか RJ45 とか、だけではなく、例えばキースイッチの様なコントロールユニットも使用できるためにを合わせました。</w:t>
      </w:r>
    </w:p>
    <w:p w14:paraId="369CD50D" w14:textId="77777777" w:rsidR="00F76D7B" w:rsidRPr="00435B04" w:rsidRDefault="00F76D7B" w:rsidP="00F76D7B">
      <w:pPr>
        <w:pStyle w:val="StandardWeb"/>
        <w:tabs>
          <w:tab w:val="right" w:pos="5245"/>
        </w:tabs>
        <w:spacing w:line="276" w:lineRule="auto"/>
        <w:rPr>
          <w:rFonts w:ascii="Futura Std Book" w:hAnsi="Futura Std Book" w:cs="Calibri"/>
          <w:lang w:eastAsia="ja-JP"/>
        </w:rPr>
      </w:pPr>
      <w:r>
        <w:rPr>
          <w:rFonts w:cs="Calibri"/>
          <w:lang w:eastAsia="ja-JP"/>
        </w:rPr>
        <w:t>蓋の素材は高級な 1.4404 のステンレス鋼です。平らな、継ぎ目なしのデザインは衛生的、または時を超えて、珍貴である。破れにくい内部フラップは便利です。外から見えなく、蓋と下部をつながって、蓋の失亡を障害になります。</w:t>
      </w:r>
    </w:p>
    <w:p w14:paraId="39A62C10" w14:textId="77777777" w:rsidR="00F76D7B" w:rsidRPr="00435B04" w:rsidRDefault="00F76D7B" w:rsidP="00F76D7B">
      <w:pPr>
        <w:pStyle w:val="StandardWeb"/>
        <w:tabs>
          <w:tab w:val="right" w:pos="5245"/>
        </w:tabs>
        <w:spacing w:line="276" w:lineRule="auto"/>
        <w:rPr>
          <w:rFonts w:ascii="Futura Std Book" w:hAnsi="Futura Std Book" w:cs="Calibri"/>
          <w:lang w:eastAsia="ja-JP"/>
        </w:rPr>
      </w:pPr>
      <w:r>
        <w:rPr>
          <w:rFonts w:cs="Calibri"/>
          <w:lang w:eastAsia="ja-JP"/>
        </w:rPr>
        <w:t>衛生業界の通り、シールは青色で、蓋が FDA、DGUV と EHEDG の規格に満たします。-40°C 〜 85°C の温度領域に使用できます。</w:t>
      </w:r>
    </w:p>
    <w:p w14:paraId="36F54192" w14:textId="77777777" w:rsidR="004522C6" w:rsidRPr="00341683" w:rsidRDefault="00AE2734" w:rsidP="004948A4">
      <w:pPr>
        <w:pStyle w:val="StandardWeb"/>
        <w:tabs>
          <w:tab w:val="right" w:pos="5245"/>
        </w:tabs>
        <w:spacing w:before="0" w:beforeAutospacing="0" w:after="0" w:afterAutospacing="0" w:line="276" w:lineRule="auto"/>
        <w:rPr>
          <w:rFonts w:ascii="Futura Std Book" w:hAnsi="Futura Std Book" w:cs="Calibri"/>
          <w:b/>
          <w:u w:val="single"/>
          <w:lang w:eastAsia="ja-JP"/>
        </w:rPr>
      </w:pPr>
      <w:r>
        <w:rPr>
          <w:rFonts w:cs="Calibri"/>
          <w:b/>
          <w:u w:val="single"/>
          <w:lang w:eastAsia="ja-JP"/>
        </w:rPr>
        <w:t xml:space="preserve">写真: </w:t>
      </w:r>
    </w:p>
    <w:p w14:paraId="79E15D1F" w14:textId="77777777" w:rsidR="0066018E" w:rsidRDefault="0066018E" w:rsidP="004948A4">
      <w:pPr>
        <w:pStyle w:val="StandardWeb"/>
        <w:tabs>
          <w:tab w:val="right" w:pos="5245"/>
        </w:tabs>
        <w:spacing w:before="0" w:beforeAutospacing="0" w:after="0" w:afterAutospacing="0" w:line="276" w:lineRule="auto"/>
        <w:rPr>
          <w:rFonts w:ascii="Futura Std Book" w:hAnsi="Futura Std Book"/>
          <w:lang w:eastAsia="ja-JP"/>
        </w:rPr>
      </w:pPr>
    </w:p>
    <w:p w14:paraId="55BE5B5B" w14:textId="77777777" w:rsidR="00012AFF" w:rsidRPr="00012AFF" w:rsidRDefault="00D317B4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 w:val="0"/>
          <w:bCs/>
          <w:sz w:val="20"/>
          <w:u w:val="single"/>
          <w:lang w:eastAsia="ja-JP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7CC30C78" wp14:editId="61C24DAE">
            <wp:simplePos x="0" y="0"/>
            <wp:positionH relativeFrom="column">
              <wp:posOffset>957</wp:posOffset>
            </wp:positionH>
            <wp:positionV relativeFrom="paragraph">
              <wp:posOffset>3052</wp:posOffset>
            </wp:positionV>
            <wp:extent cx="1682770" cy="1196679"/>
            <wp:effectExtent l="0" t="0" r="0" b="3810"/>
            <wp:wrapTight wrapText="bothSides">
              <wp:wrapPolygon edited="0">
                <wp:start x="0" y="0"/>
                <wp:lineTo x="0" y="21325"/>
                <wp:lineTo x="21274" y="21325"/>
                <wp:lineTo x="21274" y="0"/>
                <wp:lineTo x="0" y="0"/>
              </wp:wrapPolygon>
            </wp:wrapTight>
            <wp:docPr id="1" name="Grafik 1" descr="H:\PR\Pressearbeit\Pressemitteilungen ab 1998\Pressemeldungen 2023\28-Hygienedeckel\SDVA22RRP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PR\Pressearbeit\Pressemitteilungen ab 1998\Pressemeldungen 2023\28-Hygienedeckel\SDVA22RRP_0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2770" cy="119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cs="Arial"/>
          <w:b w:val="0"/>
          <w:bCs/>
          <w:sz w:val="20"/>
          <w:u w:val="single"/>
          <w:lang w:eastAsia="ja-JP"/>
        </w:rPr>
        <w:t>キャプション:</w:t>
      </w:r>
    </w:p>
    <w:p w14:paraId="02C39DE2" w14:textId="77777777" w:rsidR="00AE2734" w:rsidRPr="00012AFF" w:rsidRDefault="00D317B4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 w:val="0"/>
          <w:bCs/>
          <w:sz w:val="20"/>
        </w:rPr>
      </w:pPr>
      <w:r>
        <w:rPr>
          <w:rFonts w:cs="Arial"/>
          <w:b w:val="0"/>
          <w:bCs/>
          <w:sz w:val="20"/>
          <w:lang w:eastAsia="ja-JP"/>
        </w:rPr>
        <w:t>新しいステンレス製保護蓋 SDVA22RRP は衛生業界に適合します。</w:t>
      </w:r>
      <w:r>
        <w:rPr>
          <w:rFonts w:cs="Arial"/>
          <w:b w:val="0"/>
          <w:bCs/>
          <w:sz w:val="20"/>
        </w:rPr>
        <w:t>写真: Georg Schlegel GmbH &amp; Co. KG</w:t>
      </w:r>
    </w:p>
    <w:p w14:paraId="258CA931" w14:textId="77777777" w:rsidR="00AE2734" w:rsidRDefault="00AE2734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</w:rPr>
      </w:pPr>
    </w:p>
    <w:p w14:paraId="20437839" w14:textId="77777777" w:rsidR="00AE2734" w:rsidRDefault="00AE2734" w:rsidP="00E36681">
      <w:pPr>
        <w:tabs>
          <w:tab w:val="right" w:pos="5245"/>
        </w:tabs>
        <w:spacing w:line="288" w:lineRule="auto"/>
        <w:outlineLvl w:val="0"/>
        <w:rPr>
          <w:rFonts w:ascii="Futura Std Book" w:hAnsi="Futura Std Book"/>
        </w:rPr>
      </w:pPr>
      <w:r>
        <w:rPr>
          <w:rFonts w:ascii="Futura Std Book" w:hAnsi="Futura Std Book" w:cs="Arial"/>
          <w:b w:val="0"/>
          <w:bCs/>
          <w:sz w:val="24"/>
        </w:rPr>
        <w:br/>
      </w:r>
    </w:p>
    <w:p w14:paraId="5767EEC2" w14:textId="77777777" w:rsidR="00AE2734" w:rsidRDefault="00AE2734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</w:rPr>
      </w:pPr>
    </w:p>
    <w:p w14:paraId="493F7054" w14:textId="77777777" w:rsidR="00AE2734" w:rsidRDefault="00AE2734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</w:rPr>
      </w:pPr>
    </w:p>
    <w:p w14:paraId="21C516EA" w14:textId="77777777" w:rsidR="00AE2734" w:rsidRDefault="00AE2734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</w:rPr>
      </w:pPr>
    </w:p>
    <w:p w14:paraId="210CE507" w14:textId="77777777" w:rsidR="00AE2734" w:rsidRDefault="00AE2734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</w:rPr>
      </w:pPr>
    </w:p>
    <w:p w14:paraId="06BB051A" w14:textId="77777777" w:rsidR="00AE2734" w:rsidRDefault="00012AFF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  <w:lang w:eastAsia="ja-JP"/>
        </w:rPr>
      </w:pPr>
      <w:r>
        <w:rPr>
          <w:rFonts w:cs="Arial"/>
          <w:b w:val="0"/>
          <w:bCs/>
          <w:sz w:val="20"/>
          <w:u w:val="single"/>
          <w:lang w:eastAsia="ja-JP"/>
        </w:rPr>
        <w:lastRenderedPageBreak/>
        <w:t>キャプション:</w:t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762AF03D" wp14:editId="684F40CE">
            <wp:simplePos x="0" y="0"/>
            <wp:positionH relativeFrom="page">
              <wp:posOffset>927138</wp:posOffset>
            </wp:positionH>
            <wp:positionV relativeFrom="paragraph">
              <wp:posOffset>284</wp:posOffset>
            </wp:positionV>
            <wp:extent cx="1515745" cy="1077595"/>
            <wp:effectExtent l="0" t="0" r="8255" b="8255"/>
            <wp:wrapTight wrapText="bothSides">
              <wp:wrapPolygon edited="0">
                <wp:start x="0" y="0"/>
                <wp:lineTo x="0" y="21384"/>
                <wp:lineTo x="21446" y="21384"/>
                <wp:lineTo x="21446" y="0"/>
                <wp:lineTo x="0" y="0"/>
              </wp:wrapPolygon>
            </wp:wrapTight>
            <wp:docPr id="2" name="Grafik 2" descr="H:\PR\Pressearbeit\Pressemitteilungen ab 1998\Pressemeldungen 2023\28-Hygienedeckel\SDVA22RRP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PR\Pressearbeit\Pressemitteilungen ab 1998\Pressemeldungen 2023\28-Hygienedeckel\SDVA22RRP_0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5745" cy="1077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FBF7BD4" w14:textId="77777777" w:rsidR="00AE2734" w:rsidRPr="00012AFF" w:rsidRDefault="00012AFF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 w:val="0"/>
          <w:bCs/>
          <w:sz w:val="20"/>
        </w:rPr>
      </w:pPr>
      <w:r>
        <w:rPr>
          <w:rFonts w:cs="Arial"/>
          <w:b w:val="0"/>
          <w:bCs/>
          <w:sz w:val="20"/>
          <w:lang w:eastAsia="ja-JP"/>
        </w:rPr>
        <w:t>パネルマウントジャックとコントロールユニットを保護する: 新しいステンレス製保護蓋。</w:t>
      </w:r>
      <w:r>
        <w:rPr>
          <w:rFonts w:cs="Arial"/>
          <w:b w:val="0"/>
          <w:bCs/>
          <w:sz w:val="20"/>
        </w:rPr>
        <w:t>写真: Georg Schlegel GmbH &amp; Co. KG</w:t>
      </w:r>
    </w:p>
    <w:p w14:paraId="7FFE557E" w14:textId="77777777" w:rsidR="00AE2734" w:rsidRDefault="00AE2734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</w:rPr>
      </w:pPr>
    </w:p>
    <w:p w14:paraId="5B22CF0A" w14:textId="77777777" w:rsidR="00E36681" w:rsidRDefault="00E36681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</w:rPr>
      </w:pPr>
    </w:p>
    <w:p w14:paraId="616D8DAB" w14:textId="77777777" w:rsidR="00E36681" w:rsidRDefault="00E36681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</w:rPr>
      </w:pPr>
    </w:p>
    <w:p w14:paraId="42E0CD8F" w14:textId="77777777" w:rsidR="00E36681" w:rsidRDefault="00E36681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</w:rPr>
      </w:pPr>
    </w:p>
    <w:p w14:paraId="453ACB21" w14:textId="77777777" w:rsidR="00E36681" w:rsidRDefault="00E36681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</w:rPr>
      </w:pPr>
    </w:p>
    <w:p w14:paraId="7B8F8534" w14:textId="77777777" w:rsidR="00E262F5" w:rsidRPr="009B4AC7" w:rsidRDefault="00D95A4D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</w:rPr>
      </w:pPr>
      <w:r>
        <w:rPr>
          <w:rFonts w:cs="Arial"/>
          <w:bCs/>
          <w:sz w:val="20"/>
          <w:u w:val="single"/>
        </w:rPr>
        <w:t>読者コンタクト:</w:t>
      </w:r>
    </w:p>
    <w:p w14:paraId="4BF62263" w14:textId="77777777" w:rsidR="00E262F5" w:rsidRPr="009B4AC7" w:rsidRDefault="00E262F5" w:rsidP="004948A4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</w:rPr>
      </w:pPr>
      <w:r>
        <w:rPr>
          <w:rFonts w:cs="Arial"/>
          <w:b w:val="0"/>
          <w:sz w:val="20"/>
        </w:rPr>
        <w:t>Georg Schlegel GmbH &amp; Co. KG</w:t>
      </w:r>
    </w:p>
    <w:p w14:paraId="3C920B9A" w14:textId="77777777" w:rsidR="00E262F5" w:rsidRPr="009B4AC7" w:rsidRDefault="00E262F5" w:rsidP="004948A4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</w:rPr>
      </w:pPr>
      <w:r>
        <w:rPr>
          <w:rFonts w:cs="Arial"/>
          <w:b w:val="0"/>
          <w:sz w:val="20"/>
        </w:rPr>
        <w:t>Wolfgang Zoll</w:t>
      </w:r>
    </w:p>
    <w:p w14:paraId="49D3F267" w14:textId="77777777" w:rsidR="00E262F5" w:rsidRPr="009B4AC7" w:rsidRDefault="00E262F5" w:rsidP="004948A4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</w:rPr>
      </w:pPr>
      <w:r>
        <w:rPr>
          <w:rFonts w:cs="Arial"/>
          <w:b w:val="0"/>
          <w:sz w:val="20"/>
        </w:rPr>
        <w:t>Kapellenweg 4</w:t>
      </w:r>
    </w:p>
    <w:p w14:paraId="630742FD" w14:textId="77777777" w:rsidR="00E262F5" w:rsidRPr="009B4AC7" w:rsidRDefault="00E262F5" w:rsidP="004948A4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</w:rPr>
      </w:pPr>
      <w:r>
        <w:rPr>
          <w:rFonts w:cs="Arial"/>
          <w:b w:val="0"/>
          <w:sz w:val="20"/>
        </w:rPr>
        <w:t>88525 Dürmentingen</w:t>
      </w:r>
    </w:p>
    <w:p w14:paraId="28A1E17E" w14:textId="77777777" w:rsidR="00E262F5" w:rsidRPr="009B4AC7" w:rsidRDefault="00E262F5" w:rsidP="00AE2734">
      <w:pPr>
        <w:tabs>
          <w:tab w:val="right" w:pos="5245"/>
        </w:tabs>
        <w:spacing w:before="240" w:line="288" w:lineRule="auto"/>
        <w:rPr>
          <w:rFonts w:ascii="Futura Std Book" w:hAnsi="Futura Std Book" w:cs="Arial"/>
          <w:b w:val="0"/>
          <w:sz w:val="20"/>
        </w:rPr>
      </w:pPr>
      <w:r>
        <w:rPr>
          <w:rFonts w:cs="Arial"/>
          <w:b w:val="0"/>
          <w:sz w:val="20"/>
        </w:rPr>
        <w:t>電話 +49 (7371) 502-0</w:t>
      </w:r>
    </w:p>
    <w:p w14:paraId="655462BB" w14:textId="77777777" w:rsidR="00E262F5" w:rsidRPr="009B4AC7" w:rsidRDefault="00E262F5" w:rsidP="004948A4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  <w:lang w:eastAsia="ja-JP"/>
        </w:rPr>
      </w:pPr>
      <w:r>
        <w:rPr>
          <w:rFonts w:cs="Arial"/>
          <w:b w:val="0"/>
          <w:sz w:val="20"/>
          <w:lang w:eastAsia="ja-JP"/>
        </w:rPr>
        <w:t>ファックス +49 (7371) 502 49</w:t>
      </w:r>
    </w:p>
    <w:p w14:paraId="715C9678" w14:textId="77777777" w:rsidR="00E262F5" w:rsidRPr="009B4AC7" w:rsidRDefault="00E262F5" w:rsidP="004948A4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  <w:lang w:eastAsia="ja-JP"/>
        </w:rPr>
      </w:pPr>
      <w:r>
        <w:rPr>
          <w:rFonts w:cs="Arial"/>
          <w:b w:val="0"/>
          <w:sz w:val="20"/>
          <w:lang w:eastAsia="ja-JP"/>
        </w:rPr>
        <w:t>www.schlegel.biz</w:t>
      </w:r>
    </w:p>
    <w:p w14:paraId="08056113" w14:textId="77777777" w:rsidR="00E262F5" w:rsidRPr="009B4AC7" w:rsidRDefault="00E262F5" w:rsidP="004948A4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</w:rPr>
      </w:pPr>
      <w:r>
        <w:rPr>
          <w:rFonts w:cs="Arial"/>
          <w:b w:val="0"/>
          <w:sz w:val="20"/>
        </w:rPr>
        <w:t>vertrieb@schlegel.biz</w:t>
      </w:r>
    </w:p>
    <w:p w14:paraId="5169C388" w14:textId="77777777" w:rsidR="00E262F5" w:rsidRDefault="00E262F5" w:rsidP="004948A4">
      <w:pPr>
        <w:tabs>
          <w:tab w:val="right" w:pos="5245"/>
        </w:tabs>
        <w:spacing w:line="288" w:lineRule="auto"/>
        <w:ind w:left="1418"/>
        <w:rPr>
          <w:rFonts w:ascii="Futura Std Book" w:hAnsi="Futura Std Book" w:cs="Arial"/>
          <w:b w:val="0"/>
          <w:bCs/>
          <w:sz w:val="20"/>
        </w:rPr>
      </w:pPr>
    </w:p>
    <w:p w14:paraId="617F29FF" w14:textId="77777777" w:rsidR="006C5999" w:rsidRDefault="006C5999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</w:rPr>
      </w:pPr>
    </w:p>
    <w:p w14:paraId="667B038F" w14:textId="77777777" w:rsidR="00E262F5" w:rsidRPr="009B4AC7" w:rsidRDefault="00E262F5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</w:rPr>
      </w:pPr>
      <w:r>
        <w:rPr>
          <w:rFonts w:cs="Arial"/>
          <w:bCs/>
          <w:sz w:val="20"/>
          <w:u w:val="single"/>
        </w:rPr>
        <w:t>プレスコンタクト:</w:t>
      </w:r>
    </w:p>
    <w:p w14:paraId="184482AE" w14:textId="77777777" w:rsidR="00E262F5" w:rsidRPr="009B4AC7" w:rsidRDefault="00E262F5" w:rsidP="004948A4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</w:rPr>
      </w:pPr>
      <w:r>
        <w:rPr>
          <w:rFonts w:cs="Arial"/>
          <w:b w:val="0"/>
          <w:sz w:val="20"/>
        </w:rPr>
        <w:t>Georg Schlegel GmbH &amp; Co. KG</w:t>
      </w:r>
    </w:p>
    <w:p w14:paraId="17561F1C" w14:textId="77777777" w:rsidR="00E262F5" w:rsidRPr="009B4AC7" w:rsidRDefault="00864709" w:rsidP="004948A4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</w:rPr>
      </w:pPr>
      <w:r>
        <w:rPr>
          <w:rFonts w:cs="Arial"/>
          <w:b w:val="0"/>
          <w:sz w:val="20"/>
        </w:rPr>
        <w:t>Bruno Jungwirth</w:t>
      </w:r>
    </w:p>
    <w:p w14:paraId="5DF43D1A" w14:textId="77777777" w:rsidR="00E262F5" w:rsidRPr="009B4AC7" w:rsidRDefault="00E262F5" w:rsidP="004948A4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</w:rPr>
      </w:pPr>
      <w:r>
        <w:rPr>
          <w:rFonts w:cs="Arial"/>
          <w:b w:val="0"/>
          <w:sz w:val="20"/>
        </w:rPr>
        <w:t>Kapellenweg 4</w:t>
      </w:r>
    </w:p>
    <w:p w14:paraId="7DD8F6AB" w14:textId="77777777" w:rsidR="00E262F5" w:rsidRPr="009B4AC7" w:rsidRDefault="00E262F5" w:rsidP="004948A4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</w:rPr>
      </w:pPr>
      <w:r>
        <w:rPr>
          <w:rFonts w:cs="Arial"/>
          <w:b w:val="0"/>
          <w:sz w:val="20"/>
        </w:rPr>
        <w:t>88525 Dürmentingen</w:t>
      </w:r>
    </w:p>
    <w:p w14:paraId="077BF15D" w14:textId="77777777" w:rsidR="00E262F5" w:rsidRPr="009B4AC7" w:rsidRDefault="00E262F5" w:rsidP="004948A4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</w:rPr>
      </w:pPr>
      <w:r>
        <w:rPr>
          <w:rFonts w:cs="Arial"/>
          <w:b w:val="0"/>
          <w:sz w:val="20"/>
        </w:rPr>
        <w:t>電話 +49 (7371) 502-412</w:t>
      </w:r>
    </w:p>
    <w:p w14:paraId="38E73E59" w14:textId="77777777" w:rsidR="00E262F5" w:rsidRPr="009B4AC7" w:rsidRDefault="00E262F5" w:rsidP="004948A4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  <w:lang w:eastAsia="ja-JP"/>
        </w:rPr>
      </w:pPr>
      <w:r>
        <w:rPr>
          <w:rFonts w:cs="Arial"/>
          <w:b w:val="0"/>
          <w:sz w:val="20"/>
          <w:lang w:eastAsia="ja-JP"/>
        </w:rPr>
        <w:t>ファックス +49 (7371) 502 49</w:t>
      </w:r>
    </w:p>
    <w:p w14:paraId="1A4FB3B3" w14:textId="77777777" w:rsidR="00E262F5" w:rsidRPr="009B4AC7" w:rsidRDefault="00E262F5" w:rsidP="004948A4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  <w:lang w:eastAsia="ja-JP"/>
        </w:rPr>
      </w:pPr>
      <w:r>
        <w:rPr>
          <w:rFonts w:cs="Arial"/>
          <w:b w:val="0"/>
          <w:sz w:val="20"/>
          <w:lang w:eastAsia="ja-JP"/>
        </w:rPr>
        <w:t>www.schlegel.biz</w:t>
      </w:r>
    </w:p>
    <w:p w14:paraId="7EADABEC" w14:textId="77777777" w:rsidR="00E262F5" w:rsidRPr="009B4AC7" w:rsidRDefault="00864709" w:rsidP="004948A4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</w:rPr>
      </w:pPr>
      <w:r>
        <w:rPr>
          <w:rFonts w:cs="Arial"/>
          <w:b w:val="0"/>
          <w:sz w:val="20"/>
        </w:rPr>
        <w:t>bruno.jungwirth@schlegel.biz</w:t>
      </w:r>
    </w:p>
    <w:p w14:paraId="67A96B07" w14:textId="77777777" w:rsidR="00E262F5" w:rsidRPr="009B4AC7" w:rsidRDefault="00E262F5" w:rsidP="004948A4">
      <w:pPr>
        <w:tabs>
          <w:tab w:val="right" w:pos="5245"/>
        </w:tabs>
        <w:spacing w:line="288" w:lineRule="auto"/>
        <w:ind w:left="1418"/>
        <w:rPr>
          <w:rFonts w:ascii="Futura Std Book" w:hAnsi="Futura Std Book" w:cs="Arial"/>
          <w:b w:val="0"/>
          <w:sz w:val="20"/>
        </w:rPr>
      </w:pPr>
    </w:p>
    <w:p w14:paraId="697BD3C4" w14:textId="77777777" w:rsidR="00E262F5" w:rsidRPr="009B4AC7" w:rsidRDefault="00E262F5" w:rsidP="004948A4">
      <w:pPr>
        <w:pBdr>
          <w:bottom w:val="single" w:sz="6" w:space="1" w:color="auto"/>
        </w:pBdr>
        <w:tabs>
          <w:tab w:val="left" w:pos="0"/>
          <w:tab w:val="right" w:pos="5245"/>
        </w:tabs>
        <w:spacing w:line="288" w:lineRule="auto"/>
        <w:outlineLvl w:val="0"/>
        <w:rPr>
          <w:rFonts w:ascii="Futura Std Book" w:hAnsi="Futura Std Book" w:cs="Arial"/>
          <w:sz w:val="20"/>
          <w:lang w:eastAsia="ja-JP"/>
        </w:rPr>
      </w:pPr>
      <w:r>
        <w:rPr>
          <w:rFonts w:cs="Arial"/>
          <w:b w:val="0"/>
          <w:sz w:val="20"/>
        </w:rPr>
        <w:t>出版用、無償。</w:t>
      </w:r>
      <w:r>
        <w:rPr>
          <w:rFonts w:cs="Arial"/>
          <w:b w:val="0"/>
          <w:sz w:val="20"/>
          <w:lang w:eastAsia="ja-JP"/>
        </w:rPr>
        <w:t>著者献本や引照を請う。</w:t>
      </w:r>
    </w:p>
    <w:p w14:paraId="4E77F971" w14:textId="77777777" w:rsidR="00E262F5" w:rsidRDefault="00E262F5" w:rsidP="004948A4">
      <w:pPr>
        <w:pBdr>
          <w:bottom w:val="single" w:sz="6" w:space="1" w:color="auto"/>
        </w:pBdr>
        <w:tabs>
          <w:tab w:val="left" w:pos="0"/>
          <w:tab w:val="right" w:pos="5245"/>
        </w:tabs>
        <w:spacing w:line="288" w:lineRule="auto"/>
        <w:rPr>
          <w:rFonts w:ascii="Futura Std Book" w:hAnsi="Futura Std Book" w:cs="Arial"/>
          <w:sz w:val="20"/>
          <w:lang w:eastAsia="ja-JP"/>
        </w:rPr>
      </w:pPr>
    </w:p>
    <w:p w14:paraId="6BA94BD3" w14:textId="77777777" w:rsidR="00E262F5" w:rsidRPr="009B4AC7" w:rsidRDefault="00E262F5" w:rsidP="004948A4">
      <w:pPr>
        <w:tabs>
          <w:tab w:val="left" w:pos="0"/>
          <w:tab w:val="right" w:pos="5245"/>
        </w:tabs>
        <w:spacing w:line="288" w:lineRule="auto"/>
        <w:rPr>
          <w:rFonts w:ascii="Futura Std Book" w:hAnsi="Futura Std Book" w:cs="Arial"/>
          <w:sz w:val="20"/>
          <w:lang w:eastAsia="ja-JP"/>
        </w:rPr>
      </w:pPr>
    </w:p>
    <w:p w14:paraId="58CECD72" w14:textId="77777777" w:rsidR="00E262F5" w:rsidRPr="009B4AC7" w:rsidRDefault="00E262F5" w:rsidP="004948A4">
      <w:pPr>
        <w:tabs>
          <w:tab w:val="left" w:pos="0"/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</w:rPr>
      </w:pPr>
      <w:r>
        <w:rPr>
          <w:rFonts w:cs="Arial"/>
          <w:sz w:val="20"/>
        </w:rPr>
        <w:t>GEORG SCHLEGEL GmbH &amp; Co. KGについて</w:t>
      </w:r>
    </w:p>
    <w:p w14:paraId="10AC688E" w14:textId="77777777" w:rsidR="00E262F5" w:rsidRPr="009B4AC7" w:rsidRDefault="00E262F5" w:rsidP="004948A4">
      <w:pPr>
        <w:widowControl w:val="0"/>
        <w:tabs>
          <w:tab w:val="left" w:pos="0"/>
          <w:tab w:val="right" w:pos="5245"/>
        </w:tabs>
        <w:autoSpaceDE w:val="0"/>
        <w:autoSpaceDN w:val="0"/>
        <w:adjustRightInd w:val="0"/>
        <w:spacing w:line="288" w:lineRule="auto"/>
        <w:rPr>
          <w:rFonts w:ascii="Futura Std Book" w:hAnsi="Futura Std Book" w:cs="Arial"/>
          <w:b w:val="0"/>
          <w:bCs/>
          <w:sz w:val="20"/>
        </w:rPr>
      </w:pPr>
      <w:r>
        <w:rPr>
          <w:rFonts w:cs="Arial"/>
          <w:b w:val="0"/>
          <w:sz w:val="20"/>
          <w:lang w:eastAsia="ja-JP"/>
        </w:rPr>
        <w:t>GEORG SCHLEGELは発展・品柄・デザインを掲げています。1945 年に設立して、弊社はドイツに本社を置き、今ではグローバル企業となりました。オーストリアとシンガポールに子会社を置き、5 大陸で 80 国に代理店を設けています。弊社は、コントロールユニット、パイロットランプ及び端子台の開発・製造をしております。製品群はバスシステム、ボックス、リミットスイッチ、制御盤と機能モジュールも提供します。新たな製品の開発で弊社はデザインに高い水準を設けます。100</w:t>
      </w:r>
      <w:r>
        <w:rPr>
          <w:rFonts w:cs="Arial"/>
          <w:b w:val="0"/>
          <w:bCs/>
          <w:sz w:val="20"/>
          <w:lang w:eastAsia="ja-JP"/>
        </w:rPr>
        <w:t>つ</w:t>
      </w:r>
      <w:r>
        <w:rPr>
          <w:rFonts w:cs="Arial"/>
          <w:b w:val="0"/>
          <w:sz w:val="20"/>
          <w:lang w:eastAsia="ja-JP"/>
        </w:rPr>
        <w:t>の国立的・国際的なアワードはシュレーゲル社のデザイン技量を認定します。</w:t>
      </w:r>
      <w:r>
        <w:rPr>
          <w:rFonts w:cs="Arial"/>
          <w:b w:val="0"/>
          <w:sz w:val="20"/>
        </w:rPr>
        <w:t>その中にはiFデザイン賞、Red Dot賞及びGerman Design賞。</w:t>
      </w:r>
    </w:p>
    <w:p w14:paraId="4133D6C5" w14:textId="77777777" w:rsidR="00E262F5" w:rsidRPr="00091835" w:rsidRDefault="00E262F5" w:rsidP="004948A4">
      <w:pPr>
        <w:tabs>
          <w:tab w:val="right" w:pos="5245"/>
        </w:tabs>
        <w:contextualSpacing/>
        <w:rPr>
          <w:rFonts w:ascii="Futura Std Book" w:hAnsi="Futura Std Book"/>
          <w:sz w:val="20"/>
        </w:rPr>
      </w:pPr>
    </w:p>
    <w:sectPr w:rsidR="00E262F5" w:rsidRPr="00091835" w:rsidSect="00AF2D8A">
      <w:headerReference w:type="even" r:id="rId10"/>
      <w:headerReference w:type="default" r:id="rId11"/>
      <w:footerReference w:type="default" r:id="rId12"/>
      <w:headerReference w:type="first" r:id="rId13"/>
      <w:pgSz w:w="11906" w:h="16838"/>
      <w:pgMar w:top="1366" w:right="1417" w:bottom="993" w:left="1417" w:header="825" w:footer="55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69F61CD" w14:textId="77777777" w:rsidR="00781CB7" w:rsidRDefault="00781CB7" w:rsidP="006D00F2">
      <w:r>
        <w:separator/>
      </w:r>
    </w:p>
  </w:endnote>
  <w:endnote w:type="continuationSeparator" w:id="0">
    <w:p w14:paraId="2080E8FB" w14:textId="77777777" w:rsidR="00781CB7" w:rsidRDefault="00781CB7" w:rsidP="006D00F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utura Std Book">
    <w:panose1 w:val="020B0502020204020303"/>
    <w:charset w:val="00"/>
    <w:family w:val="swiss"/>
    <w:notTrueType/>
    <w:pitch w:val="variable"/>
    <w:sig w:usb0="800000AF" w:usb1="4000204A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294505D" w14:textId="003FB453" w:rsidR="00091835" w:rsidRPr="006C5999" w:rsidRDefault="00B44E10" w:rsidP="000F17F3">
    <w:pPr>
      <w:pStyle w:val="Fuzeile"/>
      <w:tabs>
        <w:tab w:val="clear" w:pos="4536"/>
        <w:tab w:val="center" w:pos="7088"/>
      </w:tabs>
      <w:rPr>
        <w:rFonts w:ascii="Futura Std Book" w:hAnsi="Futura Std Book"/>
        <w:b w:val="0"/>
        <w:sz w:val="12"/>
        <w:szCs w:val="12"/>
      </w:rPr>
    </w:pPr>
    <w:sdt>
      <w:sdtPr>
        <w:rPr>
          <w:rFonts w:ascii="Futura Std Book" w:hAnsi="Futura Std Book"/>
          <w:b w:val="0"/>
          <w:sz w:val="12"/>
          <w:szCs w:val="12"/>
        </w:rPr>
        <w:alias w:val="Autor"/>
        <w:tag w:val=""/>
        <w:id w:val="1617494167"/>
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<w:text/>
      </w:sdtPr>
      <w:sdtEndPr/>
      <w:sdtContent>
        <w:r w:rsidR="008D3B04">
          <w:rPr>
            <w:rFonts w:ascii="Futura Std Book" w:hAnsi="Futura Std Book"/>
            <w:b w:val="0"/>
            <w:sz w:val="12"/>
            <w:szCs w:val="12"/>
          </w:rPr>
          <w:t>Bruno Jungwirth</w:t>
        </w:r>
        <w:r w:rsidR="000F17F3" w:rsidRPr="006C5999">
          <w:rPr>
            <w:rFonts w:ascii="Futura Std Book" w:hAnsi="Futura Std Book"/>
            <w:b w:val="0"/>
            <w:sz w:val="12"/>
            <w:szCs w:val="12"/>
          </w:rPr>
          <w:t xml:space="preserve">, </w:t>
        </w:r>
        <w:r w:rsidR="008D3B04">
          <w:rPr>
            <w:rFonts w:ascii="Futura Std Book" w:hAnsi="Futura Std Book"/>
            <w:b w:val="0"/>
            <w:sz w:val="12"/>
            <w:szCs w:val="12"/>
          </w:rPr>
          <w:t>PR</w:t>
        </w:r>
      </w:sdtContent>
    </w:sdt>
    <w:r w:rsidR="00F216EF">
      <w:rPr>
        <w:b w:val="0"/>
        <w:sz w:val="12"/>
        <w:szCs w:val="12"/>
      </w:rPr>
      <w:t>/</w:t>
    </w:r>
    <w:r w:rsidR="00F216EF">
      <w:rPr>
        <w:b w:val="0"/>
        <w:sz w:val="12"/>
        <w:szCs w:val="12"/>
      </w:rPr>
      <w:tab/>
    </w:r>
    <w:r w:rsidR="00F216EF">
      <w:rPr>
        <w:b w:val="0"/>
        <w:sz w:val="12"/>
        <w:szCs w:val="12"/>
      </w:rPr>
      <w:tab/>
    </w:r>
    <w:r w:rsidR="00F216EF">
      <w:rPr>
        <w:b w:val="0"/>
        <w:sz w:val="12"/>
        <w:szCs w:val="12"/>
      </w:rPr>
      <w:fldChar w:fldCharType="begin"/>
    </w:r>
    <w:r w:rsidR="00F216EF">
      <w:rPr>
        <w:b w:val="0"/>
        <w:noProof/>
        <w:sz w:val="12"/>
        <w:szCs w:val="12"/>
      </w:rPr>
      <w:instrText>PAGE   \* MERGEFORMAT</w:instrText>
    </w:r>
    <w:r w:rsidR="00F216EF">
      <w:fldChar w:fldCharType="separate"/>
    </w:r>
    <w:r>
      <w:rPr>
        <w:b w:val="0"/>
        <w:noProof/>
        <w:sz w:val="12"/>
        <w:szCs w:val="12"/>
      </w:rPr>
      <w:t>2</w:t>
    </w:r>
    <w:r w:rsidR="00F216EF">
      <w:fldChar w:fldCharType="end"/>
    </w:r>
  </w:p>
  <w:p w14:paraId="5EDBABEB" w14:textId="77777777" w:rsidR="00912E55" w:rsidRPr="006C5999" w:rsidRDefault="00912E55" w:rsidP="000F17F3">
    <w:pPr>
      <w:pStyle w:val="Fuzeile"/>
      <w:tabs>
        <w:tab w:val="clear" w:pos="4536"/>
        <w:tab w:val="center" w:pos="7088"/>
      </w:tabs>
      <w:rPr>
        <w:rFonts w:ascii="Futura Std Book" w:hAnsi="Futura Std Book"/>
        <w:b w:val="0"/>
        <w:sz w:val="12"/>
        <w:szCs w:val="12"/>
      </w:rPr>
    </w:pPr>
    <w:r>
      <w:rPr>
        <w:b w:val="0"/>
        <w:sz w:val="12"/>
        <w:szCs w:val="12"/>
      </w:rPr>
      <w:t xml:space="preserve">Georg Schlegel GmbH &amp; Co. KG | 88525 Dürmentingen | Tel.: 07371/502-412 | </w:t>
    </w:r>
    <w:hyperlink r:id="rId1" w:history="1">
      <w:r>
        <w:rPr>
          <w:b w:val="0"/>
          <w:sz w:val="12"/>
          <w:szCs w:val="12"/>
        </w:rPr>
        <w:t>info@schlegel.bizinfo@schlegel.biz</w:t>
      </w:r>
    </w:hyperlink>
    <w:r>
      <w:rPr>
        <w:b w:val="0"/>
        <w:sz w:val="12"/>
        <w:szCs w:val="12"/>
      </w:rPr>
      <w:t xml:space="preserve"> | www.schlegel.biz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1F6D342" w14:textId="77777777" w:rsidR="00781CB7" w:rsidRDefault="00781CB7" w:rsidP="006D00F2">
      <w:r>
        <w:separator/>
      </w:r>
    </w:p>
  </w:footnote>
  <w:footnote w:type="continuationSeparator" w:id="0">
    <w:p w14:paraId="662BDF48" w14:textId="77777777" w:rsidR="00781CB7" w:rsidRDefault="00781CB7" w:rsidP="006D00F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FED58FC" w14:textId="77777777" w:rsidR="006D00F2" w:rsidRDefault="00B44E10">
    <w:pPr>
      <w:pStyle w:val="Kopfzeile"/>
    </w:pPr>
    <w:r>
      <w:rPr>
        <w:noProof/>
      </w:rPr>
      <w:pict w14:anchorId="29CA814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201562" o:spid="_x0000_s2059" type="#_x0000_t75" style="position:absolute;margin-left:0;margin-top:0;width:595.2pt;height:841.9pt;z-index:-251657216;mso-position-horizontal:center;mso-position-horizontal-relative:margin;mso-position-vertical:center;mso-position-vertical-relative:margin" o:allowincell="f">
          <v:imagedata r:id="rId1" o:title="HG_Briefbogen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338A77A" w14:textId="77777777" w:rsidR="006D00F2" w:rsidRPr="008A28F4" w:rsidRDefault="00B44E10" w:rsidP="008A28F4">
    <w:pPr>
      <w:pStyle w:val="Kopfzeile"/>
      <w:tabs>
        <w:tab w:val="clear" w:pos="4536"/>
        <w:tab w:val="clear" w:pos="9072"/>
      </w:tabs>
      <w:rPr>
        <w:rFonts w:ascii="Futura Std Book" w:hAnsi="Futura Std Book"/>
      </w:rPr>
    </w:pPr>
    <w:r>
      <w:pict w14:anchorId="58CE4A8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201563" o:spid="_x0000_s2060" type="#_x0000_t75" style="position:absolute;margin-left:-71.4pt;margin-top:-79pt;width:595.2pt;height:841.9pt;z-index:-251656192;mso-position-horizontal-relative:margin;mso-position-vertical-relative:margin" o:allowincell="f">
          <v:imagedata r:id="rId1" o:title="HG_Briefbogen"/>
          <w10:wrap anchorx="margin" anchory="margin"/>
        </v:shape>
      </w:pict>
    </w:r>
    <w:r w:rsidR="00F216EF">
      <w:rPr>
        <w:sz w:val="56"/>
      </w:rPr>
      <w:t>プレスリリース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AB53A31" w14:textId="77777777" w:rsidR="006D00F2" w:rsidRPr="006D00F2" w:rsidRDefault="00B44E10">
    <w:pPr>
      <w:pStyle w:val="Kopfzeile"/>
    </w:pPr>
    <w:r>
      <w:rPr>
        <w:noProof/>
      </w:rPr>
      <w:pict w14:anchorId="7D0DC65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201561" o:spid="_x0000_s2058" type="#_x0000_t75" style="position:absolute;margin-left:0;margin-top:0;width:595.2pt;height:841.9pt;z-index:-251658240;mso-position-horizontal:center;mso-position-horizontal-relative:margin;mso-position-vertical:center;mso-position-vertical-relative:margin" o:allowincell="f">
          <v:imagedata r:id="rId1" o:title="HG_Briefbogen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A2F3B6B"/>
    <w:multiLevelType w:val="hybridMultilevel"/>
    <w:tmpl w:val="5A9453EA"/>
    <w:lvl w:ilvl="0" w:tplc="04070001">
      <w:start w:val="1"/>
      <w:numFmt w:val="bullet"/>
      <w:lvlText w:val=""/>
      <w:lvlJc w:val="left"/>
      <w:pPr>
        <w:ind w:left="177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1" w15:restartNumberingAfterBreak="0">
    <w:nsid w:val="5CAC0082"/>
    <w:multiLevelType w:val="hybridMultilevel"/>
    <w:tmpl w:val="7850064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2273FD0"/>
    <w:multiLevelType w:val="hybridMultilevel"/>
    <w:tmpl w:val="1660CB82"/>
    <w:lvl w:ilvl="0" w:tplc="593CE1FC">
      <w:numFmt w:val="bullet"/>
      <w:lvlText w:val="•"/>
      <w:lvlJc w:val="left"/>
      <w:pPr>
        <w:ind w:left="1785" w:hanging="1425"/>
      </w:pPr>
      <w:rPr>
        <w:rFonts w:ascii="Futura Std Book" w:eastAsia="Times New Roman" w:hAnsi="Futura Std Book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5A24B77"/>
    <w:multiLevelType w:val="hybridMultilevel"/>
    <w:tmpl w:val="5E22930E"/>
    <w:lvl w:ilvl="0" w:tplc="04070005">
      <w:start w:val="1"/>
      <w:numFmt w:val="bullet"/>
      <w:lvlText w:val=""/>
      <w:lvlJc w:val="left"/>
      <w:pPr>
        <w:ind w:left="1785" w:hanging="1425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9"/>
  <w:hyphenationZone w:val="425"/>
  <w:characterSpacingControl w:val="doNotCompress"/>
  <w:hdrShapeDefaults>
    <o:shapedefaults v:ext="edit" spidmax="206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262F5"/>
    <w:rsid w:val="00012AFF"/>
    <w:rsid w:val="00023D01"/>
    <w:rsid w:val="000369CE"/>
    <w:rsid w:val="00045FC1"/>
    <w:rsid w:val="0005759C"/>
    <w:rsid w:val="00065939"/>
    <w:rsid w:val="000659D1"/>
    <w:rsid w:val="000773F4"/>
    <w:rsid w:val="00091835"/>
    <w:rsid w:val="000E502B"/>
    <w:rsid w:val="000F17F3"/>
    <w:rsid w:val="000F2CD3"/>
    <w:rsid w:val="000F680F"/>
    <w:rsid w:val="00116A26"/>
    <w:rsid w:val="001308F0"/>
    <w:rsid w:val="00141016"/>
    <w:rsid w:val="00170C67"/>
    <w:rsid w:val="00175FD8"/>
    <w:rsid w:val="00181544"/>
    <w:rsid w:val="001B2E38"/>
    <w:rsid w:val="001D5E54"/>
    <w:rsid w:val="001F3DC2"/>
    <w:rsid w:val="002101AF"/>
    <w:rsid w:val="00214322"/>
    <w:rsid w:val="00257318"/>
    <w:rsid w:val="002761D7"/>
    <w:rsid w:val="002A2D5D"/>
    <w:rsid w:val="002B0DFB"/>
    <w:rsid w:val="002C4477"/>
    <w:rsid w:val="002E437F"/>
    <w:rsid w:val="002E6885"/>
    <w:rsid w:val="002F768B"/>
    <w:rsid w:val="00312C37"/>
    <w:rsid w:val="0031588F"/>
    <w:rsid w:val="003171B8"/>
    <w:rsid w:val="00326E56"/>
    <w:rsid w:val="00330D94"/>
    <w:rsid w:val="003335F3"/>
    <w:rsid w:val="003361E9"/>
    <w:rsid w:val="00341683"/>
    <w:rsid w:val="0036690F"/>
    <w:rsid w:val="00386862"/>
    <w:rsid w:val="003E0CCC"/>
    <w:rsid w:val="00435B04"/>
    <w:rsid w:val="004522C6"/>
    <w:rsid w:val="00455517"/>
    <w:rsid w:val="004948A4"/>
    <w:rsid w:val="004E23E9"/>
    <w:rsid w:val="004E2BDF"/>
    <w:rsid w:val="00541C9A"/>
    <w:rsid w:val="005523E2"/>
    <w:rsid w:val="00555F0B"/>
    <w:rsid w:val="00585FDF"/>
    <w:rsid w:val="00591266"/>
    <w:rsid w:val="00595A42"/>
    <w:rsid w:val="006032EA"/>
    <w:rsid w:val="00640D78"/>
    <w:rsid w:val="0065155D"/>
    <w:rsid w:val="0065531C"/>
    <w:rsid w:val="00655557"/>
    <w:rsid w:val="0066018E"/>
    <w:rsid w:val="0067072B"/>
    <w:rsid w:val="006749A5"/>
    <w:rsid w:val="006934CE"/>
    <w:rsid w:val="006A0F74"/>
    <w:rsid w:val="006A0F90"/>
    <w:rsid w:val="006C5999"/>
    <w:rsid w:val="006D00F2"/>
    <w:rsid w:val="006D70E5"/>
    <w:rsid w:val="006F728C"/>
    <w:rsid w:val="00766602"/>
    <w:rsid w:val="00781CB7"/>
    <w:rsid w:val="007C1A31"/>
    <w:rsid w:val="008575B3"/>
    <w:rsid w:val="00857ABC"/>
    <w:rsid w:val="00864709"/>
    <w:rsid w:val="008A28F4"/>
    <w:rsid w:val="008C08AD"/>
    <w:rsid w:val="008D3B04"/>
    <w:rsid w:val="008E18CE"/>
    <w:rsid w:val="008E7D07"/>
    <w:rsid w:val="00912E55"/>
    <w:rsid w:val="00934E61"/>
    <w:rsid w:val="00984F3E"/>
    <w:rsid w:val="009A4B2C"/>
    <w:rsid w:val="009C3948"/>
    <w:rsid w:val="009F27B2"/>
    <w:rsid w:val="00A022E0"/>
    <w:rsid w:val="00A36CF7"/>
    <w:rsid w:val="00A70F13"/>
    <w:rsid w:val="00A75D12"/>
    <w:rsid w:val="00AD4564"/>
    <w:rsid w:val="00AE2734"/>
    <w:rsid w:val="00AF2D8A"/>
    <w:rsid w:val="00B35430"/>
    <w:rsid w:val="00B35629"/>
    <w:rsid w:val="00B37BDA"/>
    <w:rsid w:val="00B44E10"/>
    <w:rsid w:val="00B67728"/>
    <w:rsid w:val="00B7244B"/>
    <w:rsid w:val="00B73A23"/>
    <w:rsid w:val="00B74180"/>
    <w:rsid w:val="00BC07EC"/>
    <w:rsid w:val="00BD4870"/>
    <w:rsid w:val="00BF6B05"/>
    <w:rsid w:val="00C20BBB"/>
    <w:rsid w:val="00C56C43"/>
    <w:rsid w:val="00C7792F"/>
    <w:rsid w:val="00CA5D2A"/>
    <w:rsid w:val="00CD3F37"/>
    <w:rsid w:val="00CE0749"/>
    <w:rsid w:val="00CE0C35"/>
    <w:rsid w:val="00D05710"/>
    <w:rsid w:val="00D21831"/>
    <w:rsid w:val="00D236F8"/>
    <w:rsid w:val="00D317B4"/>
    <w:rsid w:val="00D4602E"/>
    <w:rsid w:val="00D87AB4"/>
    <w:rsid w:val="00D95A4D"/>
    <w:rsid w:val="00DB55AD"/>
    <w:rsid w:val="00DC57F7"/>
    <w:rsid w:val="00E262F5"/>
    <w:rsid w:val="00E36681"/>
    <w:rsid w:val="00E55449"/>
    <w:rsid w:val="00E574C5"/>
    <w:rsid w:val="00E7334C"/>
    <w:rsid w:val="00EA5DB9"/>
    <w:rsid w:val="00EC5737"/>
    <w:rsid w:val="00F01CE4"/>
    <w:rsid w:val="00F216EF"/>
    <w:rsid w:val="00F52900"/>
    <w:rsid w:val="00F61EA2"/>
    <w:rsid w:val="00F76D7B"/>
    <w:rsid w:val="00FA36DF"/>
    <w:rsid w:val="00FC6A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61"/>
    <o:shapelayout v:ext="edit">
      <o:idmap v:ext="edit" data="1"/>
    </o:shapelayout>
  </w:shapeDefaults>
  <w:decimalSymbol w:val=","/>
  <w:listSeparator w:val=";"/>
  <w14:docId w14:val="4F723552"/>
  <w15:chartTrackingRefBased/>
  <w15:docId w15:val="{233E2AAE-8E1F-48B6-98A0-CCD363DF3A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MS Gothic" w:hAnsiTheme="minorHAnsi" w:cstheme="minorBidi"/>
        <w:sz w:val="22"/>
        <w:szCs w:val="22"/>
        <w:lang w:val="de-DE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E262F5"/>
    <w:pPr>
      <w:spacing w:after="0" w:line="240" w:lineRule="auto"/>
    </w:pPr>
    <w:rPr>
      <w:rFonts w:ascii="MS Gothic" w:hAnsi="MS Gothic" w:cs="Times New Roman"/>
      <w:b/>
      <w:sz w:val="18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6D00F2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6D00F2"/>
    <w:rPr>
      <w:rFonts w:eastAsia="MS Gothic"/>
    </w:rPr>
  </w:style>
  <w:style w:type="paragraph" w:styleId="Fuzeile">
    <w:name w:val="footer"/>
    <w:basedOn w:val="Standard"/>
    <w:link w:val="FuzeileZchn"/>
    <w:uiPriority w:val="99"/>
    <w:unhideWhenUsed/>
    <w:rsid w:val="006D00F2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6D00F2"/>
    <w:rPr>
      <w:rFonts w:eastAsia="MS Gothic"/>
    </w:rPr>
  </w:style>
  <w:style w:type="character" w:styleId="Platzhaltertext">
    <w:name w:val="Placeholder Text"/>
    <w:basedOn w:val="Absatz-Standardschriftart"/>
    <w:uiPriority w:val="99"/>
    <w:semiHidden/>
    <w:rsid w:val="00091835"/>
    <w:rPr>
      <w:color w:val="80808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D236F8"/>
    <w:rPr>
      <w:rFonts w:cs="MS Gothic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D236F8"/>
    <w:rPr>
      <w:rFonts w:ascii="MS Gothic" w:eastAsia="MS Gothic" w:hAnsi="MS Gothic" w:cs="MS Gothic"/>
      <w:sz w:val="18"/>
      <w:szCs w:val="18"/>
    </w:rPr>
  </w:style>
  <w:style w:type="character" w:styleId="Hyperlink">
    <w:name w:val="Hyperlink"/>
    <w:basedOn w:val="Absatz-Standardschriftart"/>
    <w:uiPriority w:val="99"/>
    <w:unhideWhenUsed/>
    <w:rsid w:val="00912E55"/>
    <w:rPr>
      <w:color w:val="0000FF" w:themeColor="hyperlink"/>
      <w:u w:val="single"/>
    </w:rPr>
  </w:style>
  <w:style w:type="paragraph" w:styleId="Textkrper">
    <w:name w:val="Body Text"/>
    <w:basedOn w:val="Standard"/>
    <w:link w:val="TextkrperZchn"/>
    <w:rsid w:val="00E262F5"/>
    <w:rPr>
      <w:b w:val="0"/>
      <w:color w:val="FF0000"/>
      <w:sz w:val="24"/>
    </w:rPr>
  </w:style>
  <w:style w:type="character" w:customStyle="1" w:styleId="TextkrperZchn">
    <w:name w:val="Textkörper Zchn"/>
    <w:basedOn w:val="Absatz-Standardschriftart"/>
    <w:link w:val="Textkrper"/>
    <w:rsid w:val="00E262F5"/>
    <w:rPr>
      <w:rFonts w:ascii="MS Gothic" w:eastAsia="MS Gothic" w:hAnsi="MS Gothic" w:cs="Times New Roman"/>
      <w:color w:val="FF0000"/>
      <w:sz w:val="24"/>
      <w:szCs w:val="20"/>
    </w:rPr>
  </w:style>
  <w:style w:type="table" w:styleId="Tabellenraster">
    <w:name w:val="Table Grid"/>
    <w:basedOn w:val="NormaleTabelle"/>
    <w:rsid w:val="00E262F5"/>
    <w:pPr>
      <w:spacing w:after="0" w:line="240" w:lineRule="auto"/>
    </w:pPr>
    <w:rPr>
      <w:rFonts w:ascii="MS Gothic" w:hAnsi="MS Gothic" w:cs="MS Gothic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andardWeb">
    <w:name w:val="Normal (Web)"/>
    <w:basedOn w:val="Standard"/>
    <w:uiPriority w:val="99"/>
    <w:unhideWhenUsed/>
    <w:rsid w:val="002A2D5D"/>
    <w:pPr>
      <w:spacing w:before="100" w:beforeAutospacing="1" w:after="100" w:afterAutospacing="1"/>
    </w:pPr>
    <w:rPr>
      <w:b w:val="0"/>
      <w:sz w:val="24"/>
      <w:szCs w:val="24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7C1A31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7C1A31"/>
    <w:rPr>
      <w:sz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7C1A31"/>
    <w:rPr>
      <w:rFonts w:ascii="MS Gothic" w:eastAsia="MS Gothic" w:hAnsi="MS Gothic" w:cs="Times New Roman"/>
      <w:b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7C1A31"/>
    <w:rPr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7C1A31"/>
    <w:rPr>
      <w:rFonts w:ascii="MS Gothic" w:eastAsia="MS Gothic" w:hAnsi="MS Gothic" w:cs="Times New Roman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4296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10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info@schlegel.biz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Cambria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MS Gothic"/>
        <a:ea typeface="MS Gothic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CoverPageProperties xmlns="http://schemas.microsoft.com/office/2006/coverPageProps">
  <PublishDate>2020-01-14T00:00:00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208</Words>
  <Characters>1315</Characters>
  <Application>Microsoft Office Word</Application>
  <DocSecurity>0</DocSecurity>
  <Lines>10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Georg Schlegel GmbH &amp; Co. KG</Company>
  <LinksUpToDate>false</LinksUpToDate>
  <CharactersWithSpaces>1520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Bruno Jungwirth, PR</dc:creator>
  <cp:keywords/>
  <dc:description/>
  <cp:lastModifiedBy>Tamara Lemke</cp:lastModifiedBy>
  <cp:revision>2</cp:revision>
  <cp:lastPrinted>2020-05-05T05:37:00Z</cp:lastPrinted>
  <dcterms:created xsi:type="dcterms:W3CDTF">2024-02-21T10:36:00Z</dcterms:created>
  <dcterms:modified xsi:type="dcterms:W3CDTF">2024-02-21T10:36:00Z</dcterms:modified>
</cp:coreProperties>
</file>