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5939" w:rsidRPr="00ED352C" w:rsidRDefault="00065939" w:rsidP="004948A4">
      <w:pPr>
        <w:tabs>
          <w:tab w:val="right" w:pos="5245"/>
        </w:tabs>
        <w:contextualSpacing/>
        <w:rPr>
          <w:rFonts w:ascii="Futura Std Book" w:hAnsi="Futura Std Book"/>
          <w:sz w:val="20"/>
          <w:lang w:val="it-IT"/>
        </w:rPr>
      </w:pPr>
    </w:p>
    <w:p w:rsidR="00E262F5" w:rsidRPr="00ED352C" w:rsidRDefault="00E262F5" w:rsidP="004948A4">
      <w:pPr>
        <w:tabs>
          <w:tab w:val="right" w:pos="5245"/>
        </w:tabs>
        <w:contextualSpacing/>
        <w:rPr>
          <w:rFonts w:ascii="Futura Std Book" w:hAnsi="Futura Std Book"/>
          <w:sz w:val="20"/>
          <w:lang w:val="it-IT"/>
        </w:rPr>
      </w:pPr>
    </w:p>
    <w:p w:rsidR="00E262F5" w:rsidRPr="00ED352C" w:rsidRDefault="00E262F5" w:rsidP="004948A4">
      <w:pPr>
        <w:tabs>
          <w:tab w:val="right" w:pos="5245"/>
        </w:tabs>
        <w:contextualSpacing/>
        <w:rPr>
          <w:rFonts w:ascii="Futura Std Book" w:hAnsi="Futura Std Book"/>
          <w:sz w:val="20"/>
          <w:lang w:val="it-IT"/>
        </w:rPr>
      </w:pPr>
    </w:p>
    <w:p w:rsidR="00E262F5" w:rsidRPr="00D41C8A" w:rsidRDefault="00E262F5" w:rsidP="00B4742D">
      <w:pPr>
        <w:tabs>
          <w:tab w:val="right" w:pos="0"/>
          <w:tab w:val="right" w:pos="5245"/>
          <w:tab w:val="left" w:pos="6237"/>
          <w:tab w:val="left" w:pos="10490"/>
          <w:tab w:val="left" w:pos="10773"/>
          <w:tab w:val="left" w:pos="10915"/>
        </w:tabs>
        <w:spacing w:line="288" w:lineRule="auto"/>
        <w:outlineLvl w:val="0"/>
        <w:rPr>
          <w:rFonts w:ascii="Futura Std Book" w:hAnsi="Futura Std Book" w:cs="Arial"/>
          <w:b w:val="0"/>
          <w:sz w:val="20"/>
        </w:rPr>
      </w:pPr>
      <w:r w:rsidRPr="00ED352C">
        <w:rPr>
          <w:rFonts w:ascii="Futura Std Book" w:hAnsi="Futura Std Book" w:cs="Arial"/>
          <w:b w:val="0"/>
          <w:sz w:val="20"/>
          <w:lang w:val="it-IT"/>
        </w:rPr>
        <w:tab/>
      </w:r>
      <w:r w:rsidR="004948A4" w:rsidRPr="00ED352C">
        <w:rPr>
          <w:rFonts w:ascii="Futura Std Book" w:hAnsi="Futura Std Book" w:cs="Arial"/>
          <w:b w:val="0"/>
          <w:sz w:val="20"/>
          <w:lang w:val="it-IT"/>
        </w:rPr>
        <w:tab/>
      </w:r>
      <w:proofErr w:type="spellStart"/>
      <w:r w:rsidR="00CA5D2A" w:rsidRPr="00D41C8A">
        <w:rPr>
          <w:rFonts w:ascii="Futura Std Book" w:hAnsi="Futura Std Book" w:cs="Arial"/>
          <w:b w:val="0"/>
          <w:sz w:val="20"/>
        </w:rPr>
        <w:t>Dürmentingen</w:t>
      </w:r>
      <w:proofErr w:type="spellEnd"/>
      <w:r w:rsidR="00CA5D2A" w:rsidRPr="00D41C8A">
        <w:rPr>
          <w:rFonts w:ascii="Futura Std Book" w:hAnsi="Futura Std Book" w:cs="Arial"/>
          <w:b w:val="0"/>
          <w:sz w:val="20"/>
        </w:rPr>
        <w:t xml:space="preserve">, </w:t>
      </w:r>
      <w:proofErr w:type="spellStart"/>
      <w:r w:rsidR="005857B8">
        <w:rPr>
          <w:rFonts w:ascii="Futura Std Book" w:hAnsi="Futura Std Book" w:cs="Arial"/>
          <w:b w:val="0"/>
          <w:sz w:val="20"/>
        </w:rPr>
        <w:t>F</w:t>
      </w:r>
      <w:r w:rsidR="005857B8" w:rsidRPr="005857B8">
        <w:rPr>
          <w:rFonts w:ascii="Futura Std Book" w:hAnsi="Futura Std Book" w:cs="Arial"/>
          <w:b w:val="0"/>
          <w:sz w:val="20"/>
        </w:rPr>
        <w:t>ebbraio</w:t>
      </w:r>
      <w:proofErr w:type="spellEnd"/>
      <w:r w:rsidR="005857B8" w:rsidRPr="005857B8">
        <w:rPr>
          <w:rFonts w:ascii="Futura Std Book" w:hAnsi="Futura Std Book" w:cs="Arial"/>
          <w:b w:val="0"/>
          <w:sz w:val="20"/>
        </w:rPr>
        <w:t xml:space="preserve"> </w:t>
      </w:r>
      <w:r w:rsidR="00FC3655" w:rsidRPr="00D41C8A">
        <w:rPr>
          <w:rFonts w:ascii="Futura Std Book" w:hAnsi="Futura Std Book" w:cs="Arial"/>
          <w:b w:val="0"/>
          <w:sz w:val="20"/>
        </w:rPr>
        <w:t>2023</w:t>
      </w:r>
    </w:p>
    <w:p w:rsidR="00E262F5" w:rsidRPr="00ED352C" w:rsidRDefault="003365A4" w:rsidP="004948A4">
      <w:pPr>
        <w:tabs>
          <w:tab w:val="left" w:pos="0"/>
          <w:tab w:val="right" w:pos="5245"/>
          <w:tab w:val="left" w:pos="10490"/>
          <w:tab w:val="left" w:pos="10773"/>
          <w:tab w:val="left" w:pos="10915"/>
        </w:tabs>
        <w:spacing w:line="288" w:lineRule="auto"/>
        <w:rPr>
          <w:rFonts w:ascii="Futura Std Book" w:hAnsi="Futura Std Book" w:cs="Arial"/>
          <w:sz w:val="20"/>
          <w:lang w:val="it-IT"/>
        </w:rPr>
      </w:pPr>
      <w:r w:rsidRPr="00D41C8A">
        <w:rPr>
          <w:rFonts w:ascii="Futura Std Book" w:hAnsi="Futura Std Book" w:cs="Arial"/>
          <w:sz w:val="20"/>
        </w:rPr>
        <w:t xml:space="preserve">GEORG SCHLEGEL GmbH &amp; Co. </w:t>
      </w:r>
      <w:r w:rsidRPr="00ED352C">
        <w:rPr>
          <w:rFonts w:ascii="Futura Std Book" w:hAnsi="Futura Std Book" w:cs="Arial"/>
          <w:sz w:val="20"/>
          <w:lang w:val="it-IT"/>
        </w:rPr>
        <w:t>KG</w:t>
      </w:r>
    </w:p>
    <w:p w:rsidR="002A2D5D" w:rsidRPr="00ED352C" w:rsidRDefault="002A2D5D" w:rsidP="004948A4">
      <w:pPr>
        <w:tabs>
          <w:tab w:val="left" w:pos="0"/>
          <w:tab w:val="right" w:pos="5245"/>
          <w:tab w:val="left" w:pos="10490"/>
          <w:tab w:val="left" w:pos="10773"/>
          <w:tab w:val="left" w:pos="10915"/>
        </w:tabs>
        <w:spacing w:line="288" w:lineRule="auto"/>
        <w:rPr>
          <w:rFonts w:ascii="Futura Std Book" w:hAnsi="Futura Std Book" w:cs="Arial"/>
          <w:sz w:val="20"/>
          <w:lang w:val="it-IT"/>
        </w:rPr>
      </w:pPr>
    </w:p>
    <w:p w:rsidR="00247E2E" w:rsidRPr="00ED352C" w:rsidRDefault="00927880" w:rsidP="001831DC">
      <w:pPr>
        <w:jc w:val="center"/>
        <w:rPr>
          <w:rFonts w:ascii="Futura Std Book" w:hAnsi="Futura Std Book"/>
          <w:color w:val="1F497D" w:themeColor="text2"/>
          <w:sz w:val="36"/>
          <w:szCs w:val="28"/>
          <w:lang w:val="it-IT"/>
        </w:rPr>
      </w:pPr>
      <w:r w:rsidRPr="00ED352C">
        <w:rPr>
          <w:rFonts w:ascii="Futura Std Book" w:hAnsi="Futura Std Book"/>
          <w:color w:val="1F497D" w:themeColor="text2"/>
          <w:sz w:val="36"/>
          <w:szCs w:val="28"/>
          <w:lang w:val="it-IT"/>
        </w:rPr>
        <w:t>Doppia carica</w:t>
      </w:r>
      <w:bookmarkStart w:id="0" w:name="_GoBack"/>
      <w:bookmarkEnd w:id="0"/>
    </w:p>
    <w:p w:rsidR="006B65C1" w:rsidRPr="00ED352C" w:rsidRDefault="006B65C1" w:rsidP="001831DC">
      <w:pPr>
        <w:jc w:val="center"/>
        <w:rPr>
          <w:rFonts w:ascii="Futura Std Book" w:hAnsi="Futura Std Book"/>
          <w:color w:val="000000" w:themeColor="text1"/>
          <w:sz w:val="24"/>
          <w:szCs w:val="28"/>
          <w:lang w:val="it-IT"/>
        </w:rPr>
      </w:pPr>
    </w:p>
    <w:p w:rsidR="007304F4" w:rsidRPr="00ED352C" w:rsidRDefault="00927880" w:rsidP="001831DC">
      <w:pPr>
        <w:jc w:val="center"/>
        <w:rPr>
          <w:rFonts w:ascii="Futura Std Book" w:hAnsi="Futura Std Book"/>
          <w:color w:val="000000" w:themeColor="text1"/>
          <w:sz w:val="28"/>
          <w:szCs w:val="28"/>
          <w:lang w:val="it-IT"/>
        </w:rPr>
      </w:pPr>
      <w:r w:rsidRPr="00ED352C">
        <w:rPr>
          <w:rFonts w:ascii="Futura Std Book" w:hAnsi="Futura Std Book"/>
          <w:color w:val="000000" w:themeColor="text1"/>
          <w:sz w:val="24"/>
          <w:szCs w:val="28"/>
          <w:lang w:val="it-IT"/>
        </w:rPr>
        <w:t xml:space="preserve">Nuova presa di ricarica USB-A di SCHLEGEL - Adatta </w:t>
      </w:r>
      <w:r w:rsidR="00A22633">
        <w:rPr>
          <w:rFonts w:ascii="Futura Std Book" w:hAnsi="Futura Std Book"/>
          <w:color w:val="000000" w:themeColor="text1"/>
          <w:sz w:val="24"/>
          <w:szCs w:val="28"/>
          <w:lang w:val="it-IT"/>
        </w:rPr>
        <w:t xml:space="preserve">anche </w:t>
      </w:r>
      <w:r w:rsidRPr="00ED352C">
        <w:rPr>
          <w:rFonts w:ascii="Futura Std Book" w:hAnsi="Futura Std Book"/>
          <w:color w:val="000000" w:themeColor="text1"/>
          <w:sz w:val="24"/>
          <w:szCs w:val="28"/>
          <w:lang w:val="it-IT"/>
        </w:rPr>
        <w:t>al settore ferroviario</w:t>
      </w:r>
    </w:p>
    <w:p w:rsidR="00FC3655" w:rsidRPr="00ED352C" w:rsidRDefault="00FC3655" w:rsidP="001831DC">
      <w:pPr>
        <w:pStyle w:val="StandardWeb"/>
        <w:tabs>
          <w:tab w:val="right" w:pos="5245"/>
        </w:tabs>
        <w:spacing w:before="0" w:beforeAutospacing="0" w:after="0" w:afterAutospacing="0" w:line="276" w:lineRule="auto"/>
        <w:jc w:val="center"/>
        <w:rPr>
          <w:rFonts w:ascii="Futura Std Book" w:hAnsi="Futura Std Book" w:cs="Calibri"/>
          <w:lang w:val="it-IT"/>
        </w:rPr>
      </w:pPr>
    </w:p>
    <w:p w:rsidR="00F82166" w:rsidRPr="00ED352C" w:rsidRDefault="00247E2E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  <w:r w:rsidRPr="00ED352C">
        <w:rPr>
          <w:rFonts w:ascii="Futura Std Book" w:hAnsi="Futura Std Book" w:cs="Calibri"/>
          <w:sz w:val="22"/>
          <w:lang w:val="it-IT"/>
        </w:rPr>
        <w:t xml:space="preserve">DÜRMENTINGEN - </w:t>
      </w:r>
      <w:r w:rsidR="00927880" w:rsidRPr="00ED352C">
        <w:rPr>
          <w:rFonts w:ascii="Futura Std Book" w:hAnsi="Futura Std Book" w:cs="Calibri"/>
          <w:sz w:val="22"/>
          <w:lang w:val="it-IT"/>
        </w:rPr>
        <w:t>I dispositivi mobili fanno ormai parte della nostra vita quotidiana e do</w:t>
      </w:r>
      <w:r w:rsidR="00D41C8A">
        <w:rPr>
          <w:rFonts w:ascii="Futura Std Book" w:hAnsi="Futura Std Book" w:cs="Calibri"/>
          <w:sz w:val="22"/>
          <w:lang w:val="it-IT"/>
        </w:rPr>
        <w:t>vrebbero</w:t>
      </w:r>
      <w:r w:rsidR="00927880" w:rsidRPr="00ED352C">
        <w:rPr>
          <w:rFonts w:ascii="Futura Std Book" w:hAnsi="Futura Std Book" w:cs="Calibri"/>
          <w:sz w:val="22"/>
          <w:lang w:val="it-IT"/>
        </w:rPr>
        <w:t xml:space="preserve"> essere disponibili ovunque e in qualsiasi momento. È quindi sempre più importante che la loro batteria si possa ricaricare rapidamente e in tempo utile. Le nuove prese di ricarica molto potenti dello specialista in elettrotecnica SCHLEGEL di </w:t>
      </w:r>
      <w:proofErr w:type="spellStart"/>
      <w:r w:rsidR="00927880" w:rsidRPr="00ED352C">
        <w:rPr>
          <w:rFonts w:ascii="Futura Std Book" w:hAnsi="Futura Std Book" w:cs="Calibri"/>
          <w:sz w:val="22"/>
          <w:lang w:val="it-IT"/>
        </w:rPr>
        <w:t>Dürmentingen</w:t>
      </w:r>
      <w:proofErr w:type="spellEnd"/>
      <w:r w:rsidR="00927880" w:rsidRPr="00ED352C">
        <w:rPr>
          <w:rFonts w:ascii="Futura Std Book" w:hAnsi="Futura Std Book" w:cs="Calibri"/>
          <w:sz w:val="22"/>
          <w:lang w:val="it-IT"/>
        </w:rPr>
        <w:t xml:space="preserve"> soddisfano questo requisito.</w:t>
      </w:r>
    </w:p>
    <w:p w:rsidR="00F82166" w:rsidRPr="00ED352C" w:rsidRDefault="00F82166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</w:p>
    <w:p w:rsidR="00E767D9" w:rsidRPr="00ED352C" w:rsidRDefault="00927880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  <w:r w:rsidRPr="00ED352C">
        <w:rPr>
          <w:rFonts w:ascii="Futura Std Book" w:hAnsi="Futura Std Book" w:cs="Calibri"/>
          <w:sz w:val="22"/>
          <w:lang w:val="it-IT"/>
        </w:rPr>
        <w:t>Le prese sono disponibili in tre versioni, ciascuna con 2 porte USB dalle combinazioni di USB-A e USB-C: A/A, A/C e C/C. La porta USB-A eroga fino a 2,4 A, la porta USB-C fino a 3 A di corrente di carica con tensione di uscita di 5 V. Ciò significa che due dispositivi possono essere caricati contemporaneamente a un "ritmo sfrecciante".</w:t>
      </w:r>
    </w:p>
    <w:p w:rsidR="00FC3655" w:rsidRPr="00ED352C" w:rsidRDefault="00FC3655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</w:p>
    <w:p w:rsidR="00636665" w:rsidRPr="00ED352C" w:rsidRDefault="00927880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  <w:r w:rsidRPr="00ED352C">
        <w:rPr>
          <w:rFonts w:ascii="Futura Std Book" w:hAnsi="Futura Std Book" w:cs="Calibri"/>
          <w:sz w:val="22"/>
          <w:lang w:val="it-IT"/>
        </w:rPr>
        <w:t>Ma non è solo la potenza di ricarica a impressionare, bensì anche una serie di caratteriste che garantiscono un funzionamento sicuro. La presa è dotata di una limitazione della corrente di uscita per ciascuna porta USB, di una protezione contro i cortocircuiti e di una protezione contro le sotto- e sovratensioni.</w:t>
      </w:r>
    </w:p>
    <w:p w:rsidR="00927880" w:rsidRPr="00ED352C" w:rsidRDefault="00927880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</w:p>
    <w:p w:rsidR="00927880" w:rsidRPr="00ED352C" w:rsidRDefault="00927880" w:rsidP="00C32A7D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b/>
          <w:sz w:val="22"/>
          <w:lang w:val="it-IT"/>
        </w:rPr>
      </w:pPr>
      <w:r w:rsidRPr="00ED352C">
        <w:rPr>
          <w:rFonts w:ascii="Futura Std Book" w:hAnsi="Futura Std Book" w:cs="Calibri"/>
          <w:b/>
          <w:sz w:val="22"/>
          <w:lang w:val="it-IT"/>
        </w:rPr>
        <w:t>Protezione da sovraccarico</w:t>
      </w:r>
    </w:p>
    <w:p w:rsidR="00BB523F" w:rsidRPr="00ED352C" w:rsidRDefault="00927880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  <w:r w:rsidRPr="00ED352C">
        <w:rPr>
          <w:rFonts w:ascii="Futura Std Book" w:hAnsi="Futura Std Book" w:cs="Calibri"/>
          <w:sz w:val="22"/>
          <w:lang w:val="it-IT"/>
        </w:rPr>
        <w:t xml:space="preserve">La presa di ricarica può essere utilizzata a temperature comprese tra -40 °C e 70 °C. In caso di temperature ambientali elevate un sensore assicura che l'elettronica non si riscaldi eccessivamente. Regola di conseguenza la corrente di carica o addirittura interrompe automaticamente il processo quando viene raggiunta </w:t>
      </w:r>
      <w:r w:rsidR="00D41C8A">
        <w:rPr>
          <w:rFonts w:ascii="Futura Std Book" w:hAnsi="Futura Std Book" w:cs="Calibri"/>
          <w:sz w:val="22"/>
          <w:lang w:val="it-IT"/>
        </w:rPr>
        <w:t xml:space="preserve">una </w:t>
      </w:r>
      <w:r w:rsidRPr="00ED352C">
        <w:rPr>
          <w:rFonts w:ascii="Futura Std Book" w:hAnsi="Futura Std Book" w:cs="Calibri"/>
          <w:sz w:val="22"/>
          <w:lang w:val="it-IT"/>
        </w:rPr>
        <w:t>temperatura critica. Solo nel momento in cui la temperatura si ristabilizza, il processo di carica prosegue. Le fessure di ventilazione assicurano inoltre un raffreddamento continuo, soprattutto se la circolazione dell'aria è limitata a causa della posizione</w:t>
      </w:r>
      <w:r w:rsidR="00740085">
        <w:rPr>
          <w:rFonts w:ascii="Futura Std Book" w:hAnsi="Futura Std Book" w:cs="Calibri"/>
          <w:sz w:val="22"/>
          <w:lang w:val="it-IT"/>
        </w:rPr>
        <w:t xml:space="preserve"> </w:t>
      </w:r>
      <w:r w:rsidRPr="00ED352C">
        <w:rPr>
          <w:rFonts w:ascii="Futura Std Book" w:hAnsi="Futura Std Book" w:cs="Calibri"/>
          <w:sz w:val="22"/>
          <w:lang w:val="it-IT"/>
        </w:rPr>
        <w:t>d’installazione.</w:t>
      </w:r>
    </w:p>
    <w:p w:rsidR="00927880" w:rsidRPr="00ED352C" w:rsidRDefault="00927880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</w:p>
    <w:p w:rsidR="00247E2E" w:rsidRPr="00ED352C" w:rsidRDefault="00927880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  <w:r w:rsidRPr="00ED352C">
        <w:rPr>
          <w:rFonts w:ascii="Futura Std Book" w:hAnsi="Futura Std Book" w:cs="Calibri"/>
          <w:sz w:val="22"/>
          <w:lang w:val="it-IT"/>
        </w:rPr>
        <w:t>La presa di ricarica USB A ha una durata meccanica di almeno 5000 cicli di accoppiamento ed è progettata per un foro di fissaggio di 30,5 mm. La tensione di esercizio varia da 15 V a 30 V DC. Il collegamento elettrico avviene tramite un morsetto a molla per sezioni di cavo da 0,2 a 2,5 mm².</w:t>
      </w:r>
    </w:p>
    <w:p w:rsidR="00927880" w:rsidRPr="00ED352C" w:rsidRDefault="00927880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</w:p>
    <w:p w:rsidR="00E767D9" w:rsidRPr="00ED352C" w:rsidRDefault="00927880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sz w:val="22"/>
          <w:lang w:val="it-IT"/>
        </w:rPr>
      </w:pPr>
      <w:r w:rsidRPr="00ED352C">
        <w:rPr>
          <w:rFonts w:ascii="Futura Std Book" w:hAnsi="Futura Std Book" w:cs="Calibri"/>
          <w:sz w:val="22"/>
          <w:lang w:val="it-IT"/>
        </w:rPr>
        <w:t xml:space="preserve">La nuova presa di ricarica SCHLEGEL è adatta anche per l'uso in applicazioni ferroviarie, in quanto è conforme alle norme EN 50155, EN 61373:2011 Classe 1B, EN 60077-1, EN </w:t>
      </w:r>
      <w:r w:rsidRPr="00ED352C">
        <w:rPr>
          <w:rFonts w:ascii="Futura Std Book" w:hAnsi="Futura Std Book" w:cs="Calibri"/>
          <w:sz w:val="22"/>
          <w:lang w:val="it-IT"/>
        </w:rPr>
        <w:lastRenderedPageBreak/>
        <w:t>45545-2, EN 60068-2, EN-50121-3-2, IEC 61000-6-3/4, EBA EMV06 per tutte le parti interessate.</w:t>
      </w:r>
    </w:p>
    <w:p w:rsidR="00247E2E" w:rsidRPr="00ED352C" w:rsidRDefault="00927880" w:rsidP="00247E2E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lang w:val="it-IT"/>
        </w:rPr>
      </w:pPr>
      <w:r w:rsidRPr="00ED352C">
        <w:rPr>
          <w:rFonts w:ascii="Futura Std Book" w:hAnsi="Futura Std Book" w:cs="Calibri"/>
          <w:sz w:val="22"/>
          <w:lang w:val="it-IT"/>
        </w:rPr>
        <w:t>SCHLEGEL offre attualmente la presa di ricarica in due versioni</w:t>
      </w:r>
      <w:r w:rsidR="00247E2E" w:rsidRPr="00ED352C">
        <w:rPr>
          <w:rFonts w:ascii="Futura Std Book" w:hAnsi="Futura Std Book" w:cs="Calibri"/>
          <w:sz w:val="22"/>
          <w:lang w:val="it-IT"/>
        </w:rPr>
        <w:t>: KRJSW_2USB_</w:t>
      </w:r>
      <w:r w:rsidR="006052F7" w:rsidRPr="00ED352C">
        <w:rPr>
          <w:rFonts w:ascii="Futura Std Book" w:hAnsi="Futura Std Book" w:cs="Calibri"/>
          <w:sz w:val="22"/>
          <w:lang w:val="it-IT"/>
        </w:rPr>
        <w:t>[A][AC][C]</w:t>
      </w:r>
      <w:r w:rsidR="00247E2E" w:rsidRPr="00ED352C">
        <w:rPr>
          <w:rFonts w:ascii="Futura Std Book" w:hAnsi="Futura Std Book" w:cs="Calibri"/>
          <w:sz w:val="22"/>
          <w:lang w:val="it-IT"/>
        </w:rPr>
        <w:t xml:space="preserve">_5V </w:t>
      </w:r>
      <w:r w:rsidRPr="00ED352C">
        <w:rPr>
          <w:rFonts w:ascii="Futura Std Book" w:hAnsi="Futura Std Book" w:cs="Calibri"/>
          <w:sz w:val="22"/>
          <w:lang w:val="it-IT"/>
        </w:rPr>
        <w:t>con cornice nera e</w:t>
      </w:r>
      <w:r w:rsidR="00247E2E" w:rsidRPr="00ED352C">
        <w:rPr>
          <w:rFonts w:ascii="Futura Std Book" w:hAnsi="Futura Std Book" w:cs="Calibri"/>
          <w:sz w:val="22"/>
          <w:lang w:val="it-IT"/>
        </w:rPr>
        <w:t xml:space="preserve"> KRJM_2USB_</w:t>
      </w:r>
      <w:r w:rsidR="006052F7" w:rsidRPr="00ED352C">
        <w:rPr>
          <w:rFonts w:ascii="Futura Std Book" w:hAnsi="Futura Std Book" w:cs="Calibri"/>
          <w:sz w:val="22"/>
          <w:lang w:val="it-IT"/>
        </w:rPr>
        <w:t>[A][AC][C]</w:t>
      </w:r>
      <w:r w:rsidR="00247E2E" w:rsidRPr="00ED352C">
        <w:rPr>
          <w:rFonts w:ascii="Futura Std Book" w:hAnsi="Futura Std Book" w:cs="Calibri"/>
          <w:sz w:val="22"/>
          <w:lang w:val="it-IT"/>
        </w:rPr>
        <w:t xml:space="preserve">_5V </w:t>
      </w:r>
      <w:r w:rsidRPr="00ED352C">
        <w:rPr>
          <w:rFonts w:ascii="Futura Std Book" w:hAnsi="Futura Std Book" w:cs="Calibri"/>
          <w:sz w:val="22"/>
          <w:lang w:val="it-IT"/>
        </w:rPr>
        <w:t>con cornice in argento</w:t>
      </w:r>
    </w:p>
    <w:p w:rsidR="00247E2E" w:rsidRPr="00ED352C" w:rsidRDefault="00247E2E" w:rsidP="00E767D9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lang w:val="it-IT"/>
        </w:rPr>
      </w:pPr>
    </w:p>
    <w:p w:rsidR="00E262F5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  <w:r w:rsidRPr="00ED352C">
        <w:rPr>
          <w:rFonts w:ascii="Futura Std Book" w:hAnsi="Futura Std Book" w:cs="Arial"/>
          <w:bCs/>
          <w:noProof/>
          <w:sz w:val="20"/>
          <w:u w:val="single"/>
        </w:rPr>
        <w:drawing>
          <wp:anchor distT="0" distB="0" distL="114300" distR="114300" simplePos="0" relativeHeight="251666432" behindDoc="1" locked="0" layoutInCell="1" allowOverlap="1" wp14:anchorId="0BA4EA50">
            <wp:simplePos x="0" y="0"/>
            <wp:positionH relativeFrom="margin">
              <wp:align>left</wp:align>
            </wp:positionH>
            <wp:positionV relativeFrom="paragraph">
              <wp:posOffset>198840</wp:posOffset>
            </wp:positionV>
            <wp:extent cx="1412544" cy="1004700"/>
            <wp:effectExtent l="0" t="0" r="0" b="5080"/>
            <wp:wrapTight wrapText="bothSides">
              <wp:wrapPolygon edited="0">
                <wp:start x="0" y="0"/>
                <wp:lineTo x="0" y="21300"/>
                <wp:lineTo x="21270" y="21300"/>
                <wp:lineTo x="21270" y="0"/>
                <wp:lineTo x="0" y="0"/>
              </wp:wrapPolygon>
            </wp:wrapTight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RJ_2USB Ladebuchsen_0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2544" cy="100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7880" w:rsidRPr="00ED352C">
        <w:rPr>
          <w:rFonts w:ascii="Futura Std Book" w:hAnsi="Futura Std Book" w:cs="Arial"/>
          <w:bCs/>
          <w:sz w:val="20"/>
          <w:u w:val="single"/>
          <w:lang w:val="it-IT"/>
        </w:rPr>
        <w:t>Immagini</w:t>
      </w:r>
    </w:p>
    <w:p w:rsidR="00F82166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  <w:r w:rsidRPr="00ED352C">
        <w:rPr>
          <w:rFonts w:ascii="Futura Std Book" w:hAnsi="Futura Std Book" w:cs="Arial"/>
          <w:bCs/>
          <w:noProof/>
          <w:color w:val="FF0000"/>
          <w:sz w:val="20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50BDBB61" wp14:editId="2767E975">
                <wp:simplePos x="0" y="0"/>
                <wp:positionH relativeFrom="column">
                  <wp:posOffset>1846580</wp:posOffset>
                </wp:positionH>
                <wp:positionV relativeFrom="paragraph">
                  <wp:posOffset>89535</wp:posOffset>
                </wp:positionV>
                <wp:extent cx="2360930" cy="1404620"/>
                <wp:effectExtent l="0" t="0" r="635" b="0"/>
                <wp:wrapTight wrapText="bothSides">
                  <wp:wrapPolygon edited="0">
                    <wp:start x="0" y="0"/>
                    <wp:lineTo x="0" y="19529"/>
                    <wp:lineTo x="21427" y="19529"/>
                    <wp:lineTo x="21427" y="0"/>
                    <wp:lineTo x="0" y="0"/>
                  </wp:wrapPolygon>
                </wp:wrapTight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5F24" w:rsidRPr="00447AFE" w:rsidRDefault="00927880" w:rsidP="006B65C1">
                            <w:pPr>
                              <w:tabs>
                                <w:tab w:val="right" w:pos="5245"/>
                              </w:tabs>
                              <w:spacing w:line="288" w:lineRule="auto"/>
                              <w:outlineLvl w:val="0"/>
                              <w:rPr>
                                <w:b w:val="0"/>
                                <w:lang w:val="it-IT"/>
                              </w:rPr>
                            </w:pPr>
                            <w:r w:rsidRPr="00447AFE">
                              <w:rPr>
                                <w:rFonts w:asciiTheme="minorHAnsi" w:hAnsiTheme="minorHAnsi"/>
                                <w:b w:val="0"/>
                                <w:sz w:val="20"/>
                                <w:szCs w:val="22"/>
                                <w:lang w:val="it-IT"/>
                              </w:rPr>
                              <w:t>Didascalia</w:t>
                            </w:r>
                            <w:r w:rsidR="00773A2F" w:rsidRPr="00447AFE">
                              <w:rPr>
                                <w:rFonts w:asciiTheme="minorHAnsi" w:hAnsiTheme="minorHAnsi"/>
                                <w:b w:val="0"/>
                                <w:sz w:val="20"/>
                                <w:szCs w:val="22"/>
                                <w:lang w:val="it-IT"/>
                              </w:rPr>
                              <w:t xml:space="preserve">: </w:t>
                            </w:r>
                            <w:r w:rsidR="00447AFE" w:rsidRPr="00447AFE">
                              <w:rPr>
                                <w:rFonts w:asciiTheme="minorHAnsi" w:hAnsiTheme="minorHAnsi"/>
                                <w:b w:val="0"/>
                                <w:sz w:val="20"/>
                                <w:szCs w:val="22"/>
                                <w:lang w:val="it-IT"/>
                              </w:rPr>
                              <w:t>Per evitare che la batteria si scarichi durante il viaggio in treno: ricarica veloce e sicura con le nuove prese di ricarica USB di SCHLEGEL</w:t>
                            </w:r>
                            <w:r w:rsidR="006B65C1" w:rsidRPr="00447AFE">
                              <w:rPr>
                                <w:rFonts w:asciiTheme="minorHAnsi" w:hAnsiTheme="minorHAnsi"/>
                                <w:b w:val="0"/>
                                <w:sz w:val="20"/>
                                <w:szCs w:val="22"/>
                                <w:lang w:val="it-IT" w:eastAsia="en-US"/>
                              </w:rPr>
                              <w:t>. Foto: GEORG SCHLEGEL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50BDBB6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145.4pt;margin-top:7.05pt;width:185.9pt;height:110.6pt;z-index:-25165414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" stroked="f">
                <v:textbox style="mso-fit-shape-to-text:t">
                  <w:txbxContent>
                    <w:p w14:paraId="0B03499F" w14:textId="77777777" w:rsidR="001E5F24" w:rsidRPr="00447AFE" w:rsidRDefault="00927880" w:rsidP="006B65C1">
                      <w:pPr>
                        <w:tabs>
                          <w:tab w:val="right" w:pos="5245"/>
                        </w:tabs>
                        <w:spacing w:line="288" w:lineRule="auto"/>
                        <w:outlineLvl w:val="0"/>
                        <w:rPr>
                          <w:b w:val="0"/>
                          <w:lang w:val="it-IT"/>
                        </w:rPr>
                      </w:pPr>
                      <w:r w:rsidRPr="00447AFE">
                        <w:rPr>
                          <w:rFonts w:asciiTheme="minorHAnsi" w:hAnsiTheme="minorHAnsi"/>
                          <w:b w:val="0"/>
                          <w:sz w:val="20"/>
                          <w:szCs w:val="22"/>
                          <w:lang w:val="it-IT"/>
                        </w:rPr>
                        <w:t>Didascalia</w:t>
                      </w:r>
                      <w:r w:rsidR="00773A2F" w:rsidRPr="00447AFE">
                        <w:rPr>
                          <w:rFonts w:asciiTheme="minorHAnsi" w:hAnsiTheme="minorHAnsi"/>
                          <w:b w:val="0"/>
                          <w:sz w:val="20"/>
                          <w:szCs w:val="22"/>
                          <w:lang w:val="it-IT"/>
                        </w:rPr>
                        <w:t xml:space="preserve">: </w:t>
                      </w:r>
                      <w:r w:rsidR="00447AFE" w:rsidRPr="00447AFE">
                        <w:rPr>
                          <w:rFonts w:asciiTheme="minorHAnsi" w:hAnsiTheme="minorHAnsi"/>
                          <w:b w:val="0"/>
                          <w:sz w:val="20"/>
                          <w:szCs w:val="22"/>
                          <w:lang w:val="it-IT"/>
                        </w:rPr>
                        <w:t>Per evitare che la batteria si scarichi durante il viaggio in treno: ricarica veloce e sicura con le nuove prese di ricarica USB di SCHLEGEL</w:t>
                      </w:r>
                      <w:r w:rsidR="006B65C1" w:rsidRPr="00447AFE">
                        <w:rPr>
                          <w:rFonts w:asciiTheme="minorHAnsi" w:hAnsiTheme="minorHAnsi"/>
                          <w:b w:val="0"/>
                          <w:sz w:val="20"/>
                          <w:szCs w:val="22"/>
                          <w:lang w:val="it-IT" w:eastAsia="en-US"/>
                        </w:rPr>
                        <w:t>. Foto: GEORG SCHLEGEL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F82166" w:rsidRPr="00ED352C" w:rsidRDefault="00F82166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F82166" w:rsidRPr="00ED352C" w:rsidRDefault="00F82166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773A2F" w:rsidRPr="00ED352C" w:rsidRDefault="00773A2F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773A2F" w:rsidRPr="00ED352C" w:rsidRDefault="00773A2F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927C80" w:rsidRPr="00ED352C" w:rsidRDefault="00927C80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C87914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  <w:r w:rsidRPr="00ED352C">
        <w:rPr>
          <w:rFonts w:ascii="Futura Std Book" w:hAnsi="Futura Std Book" w:cs="Arial"/>
          <w:bCs/>
          <w:noProof/>
          <w:sz w:val="20"/>
          <w:u w:val="single"/>
        </w:rPr>
        <w:drawing>
          <wp:anchor distT="0" distB="0" distL="114300" distR="114300" simplePos="0" relativeHeight="251665408" behindDoc="1" locked="0" layoutInCell="1" allowOverlap="1" wp14:anchorId="19CA5A8C">
            <wp:simplePos x="0" y="0"/>
            <wp:positionH relativeFrom="margin">
              <wp:align>left</wp:align>
            </wp:positionH>
            <wp:positionV relativeFrom="paragraph">
              <wp:posOffset>9194</wp:posOffset>
            </wp:positionV>
            <wp:extent cx="1412240" cy="1004728"/>
            <wp:effectExtent l="0" t="0" r="0" b="5080"/>
            <wp:wrapTight wrapText="bothSides">
              <wp:wrapPolygon edited="0">
                <wp:start x="0" y="0"/>
                <wp:lineTo x="0" y="21300"/>
                <wp:lineTo x="21270" y="21300"/>
                <wp:lineTo x="21270" y="0"/>
                <wp:lineTo x="0" y="0"/>
              </wp:wrapPolygon>
            </wp:wrapTight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RJ_2USB Ladebuchsen_07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2240" cy="10047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7914" w:rsidRPr="00ED352C" w:rsidRDefault="00C8791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773A2F" w:rsidRPr="00ED352C" w:rsidRDefault="00773A2F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773A2F" w:rsidRPr="00ED352C" w:rsidRDefault="00773A2F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927C80" w:rsidRPr="00ED352C" w:rsidRDefault="00927C80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927C80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  <w:r w:rsidRPr="00ED352C">
        <w:rPr>
          <w:rFonts w:ascii="Futura Std Book" w:hAnsi="Futura Std Book" w:cs="Arial"/>
          <w:bCs/>
          <w:noProof/>
          <w:sz w:val="20"/>
          <w:u w:val="single"/>
        </w:rPr>
        <w:drawing>
          <wp:anchor distT="0" distB="0" distL="114300" distR="114300" simplePos="0" relativeHeight="251664384" behindDoc="1" locked="0" layoutInCell="1" allowOverlap="1" wp14:anchorId="03006C54">
            <wp:simplePos x="0" y="0"/>
            <wp:positionH relativeFrom="margin">
              <wp:align>left</wp:align>
            </wp:positionH>
            <wp:positionV relativeFrom="paragraph">
              <wp:posOffset>154940</wp:posOffset>
            </wp:positionV>
            <wp:extent cx="1432560" cy="1018540"/>
            <wp:effectExtent l="0" t="0" r="0" b="0"/>
            <wp:wrapTight wrapText="bothSides">
              <wp:wrapPolygon edited="0">
                <wp:start x="0" y="0"/>
                <wp:lineTo x="0" y="21007"/>
                <wp:lineTo x="21255" y="21007"/>
                <wp:lineTo x="21255" y="0"/>
                <wp:lineTo x="0" y="0"/>
              </wp:wrapPolygon>
            </wp:wrapTight>
            <wp:docPr id="1" name="Grafik 1" descr="H:\Georg_Schlegel_Verwaltung\Produktinformationen\Startpakete\000 Befehlsgeräte\005 KRJ... Kombitast-R-Juwel\20093 KRJ(SW,VA)_2USB_(A,AC,C)_5V\Grafiken\KRJ_2USB Ladebuchsen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Georg_Schlegel_Verwaltung\Produktinformationen\Startpakete\000 Befehlsgeräte\005 KRJ... Kombitast-R-Juwel\20093 KRJ(SW,VA)_2USB_(A,AC,C)_5V\Grafiken\KRJ_2USB Ladebuchsen_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01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65C1" w:rsidRPr="00ED352C" w:rsidRDefault="006B65C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6B65C1" w:rsidRPr="00ED352C" w:rsidRDefault="006B65C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6B65C1" w:rsidRPr="00ED352C" w:rsidRDefault="006B65C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6B65C1" w:rsidRPr="00ED352C" w:rsidRDefault="006B65C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6B65C1" w:rsidRPr="00ED352C" w:rsidRDefault="006B65C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BA4BF7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  <w:r w:rsidRPr="00ED352C">
        <w:rPr>
          <w:rFonts w:ascii="Futura Std Book" w:hAnsi="Futura Std Book" w:cs="Arial"/>
          <w:bCs/>
          <w:noProof/>
          <w:sz w:val="20"/>
          <w:u w:val="single"/>
        </w:rPr>
        <w:drawing>
          <wp:anchor distT="0" distB="0" distL="114300" distR="114300" simplePos="0" relativeHeight="251663360" behindDoc="1" locked="0" layoutInCell="1" allowOverlap="1" wp14:anchorId="42488039">
            <wp:simplePos x="0" y="0"/>
            <wp:positionH relativeFrom="margin">
              <wp:align>left</wp:align>
            </wp:positionH>
            <wp:positionV relativeFrom="paragraph">
              <wp:posOffset>126374</wp:posOffset>
            </wp:positionV>
            <wp:extent cx="1432560" cy="1018540"/>
            <wp:effectExtent l="0" t="0" r="0" b="0"/>
            <wp:wrapTight wrapText="bothSides">
              <wp:wrapPolygon edited="0">
                <wp:start x="0" y="0"/>
                <wp:lineTo x="0" y="21007"/>
                <wp:lineTo x="21255" y="21007"/>
                <wp:lineTo x="21255" y="0"/>
                <wp:lineTo x="0" y="0"/>
              </wp:wrapPolygon>
            </wp:wrapTight>
            <wp:docPr id="2" name="Grafik 2" descr="H:\Georg_Schlegel_Verwaltung\Produktinformationen\Startpakete\000 Befehlsgeräte\005 KRJ... Kombitast-R-Juwel\20093 KRJ(SW,VA)_2USB_(A,AC,C)_5V\Grafiken\KRJ_2USB Ladebuchsen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Georg_Schlegel_Verwaltung\Produktinformationen\Startpakete\000 Befehlsgeräte\005 KRJ... Kombitast-R-Juwel\20093 KRJ(SW,VA)_2USB_(A,AC,C)_5V\Grafiken\KRJ_2USB Ladebuchsen_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01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4BF7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BA4BF7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BA4BF7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BA4BF7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BA4BF7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BA4BF7" w:rsidRPr="00ED352C" w:rsidRDefault="00BA4BF7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</w:p>
    <w:p w:rsidR="00447AFE" w:rsidRPr="00ED352C" w:rsidRDefault="00447AFE" w:rsidP="00447AFE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  <w:r w:rsidRPr="00ED352C">
        <w:rPr>
          <w:rFonts w:ascii="Futura Std Book" w:hAnsi="Futura Std Book" w:cs="Arial"/>
          <w:bCs/>
          <w:sz w:val="20"/>
          <w:u w:val="single"/>
          <w:lang w:val="it-IT"/>
        </w:rPr>
        <w:t>Contatto: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ED352C">
        <w:rPr>
          <w:rFonts w:ascii="Futura Std Book" w:hAnsi="Futura Std Book" w:cs="Arial"/>
          <w:b w:val="0"/>
          <w:sz w:val="20"/>
          <w:lang w:val="it-IT"/>
        </w:rPr>
        <w:t xml:space="preserve">Georg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Schlegel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GmbH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&amp; Co. </w:t>
      </w:r>
      <w:r w:rsidRPr="00D41C8A">
        <w:rPr>
          <w:rFonts w:ascii="Futura Std Book" w:hAnsi="Futura Std Book" w:cs="Arial"/>
          <w:b w:val="0"/>
          <w:sz w:val="20"/>
        </w:rPr>
        <w:t>KG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>Wolfgang Zoll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>Kapellenweg 4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 xml:space="preserve">88525 </w:t>
      </w:r>
      <w:proofErr w:type="spellStart"/>
      <w:r w:rsidRPr="00D41C8A">
        <w:rPr>
          <w:rFonts w:ascii="Futura Std Book" w:hAnsi="Futura Std Book" w:cs="Arial"/>
          <w:b w:val="0"/>
          <w:sz w:val="20"/>
        </w:rPr>
        <w:t>Dürmentingen</w:t>
      </w:r>
      <w:proofErr w:type="spellEnd"/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proofErr w:type="spellStart"/>
      <w:r w:rsidRPr="00D41C8A">
        <w:rPr>
          <w:rFonts w:ascii="Futura Std Book" w:hAnsi="Futura Std Book" w:cs="Arial"/>
          <w:b w:val="0"/>
          <w:sz w:val="20"/>
        </w:rPr>
        <w:t>Telefono</w:t>
      </w:r>
      <w:proofErr w:type="spellEnd"/>
      <w:r w:rsidRPr="00D41C8A">
        <w:rPr>
          <w:rFonts w:ascii="Futura Std Book" w:hAnsi="Futura Std Book" w:cs="Arial"/>
          <w:b w:val="0"/>
          <w:sz w:val="20"/>
        </w:rPr>
        <w:t xml:space="preserve"> +49 (7371) 502-0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>Telefax +49 (7371) 502 49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>http://www.schlegel.biz</w:t>
      </w:r>
    </w:p>
    <w:p w:rsidR="00447AFE" w:rsidRPr="00D41C8A" w:rsidRDefault="00447AFE" w:rsidP="00447AFE">
      <w:pPr>
        <w:tabs>
          <w:tab w:val="left" w:pos="0"/>
        </w:tabs>
        <w:spacing w:line="312" w:lineRule="auto"/>
        <w:rPr>
          <w:rFonts w:ascii="Futura Std Book" w:hAnsi="Futura Std Book" w:cs="Arial"/>
          <w:sz w:val="20"/>
        </w:rPr>
      </w:pPr>
      <w:proofErr w:type="spellStart"/>
      <w:r w:rsidRPr="00D41C8A">
        <w:rPr>
          <w:rFonts w:ascii="Futura Std Book" w:hAnsi="Futura Std Book" w:cs="Arial"/>
          <w:b w:val="0"/>
          <w:sz w:val="20"/>
        </w:rPr>
        <w:t>vertrieb@schlegel</w:t>
      </w:r>
      <w:proofErr w:type="spellEnd"/>
    </w:p>
    <w:p w:rsidR="00447AFE" w:rsidRPr="00D41C8A" w:rsidRDefault="00447AFE" w:rsidP="00447AFE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:rsidR="00447AFE" w:rsidRPr="00ED352C" w:rsidRDefault="00447AFE" w:rsidP="00447AFE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it-IT"/>
        </w:rPr>
      </w:pPr>
      <w:r w:rsidRPr="00ED352C">
        <w:rPr>
          <w:rFonts w:ascii="Futura Std Book" w:hAnsi="Futura Std Book" w:cs="Arial"/>
          <w:bCs/>
          <w:sz w:val="20"/>
          <w:u w:val="single"/>
          <w:lang w:val="it-IT"/>
        </w:rPr>
        <w:t>Contatto media: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ED352C">
        <w:rPr>
          <w:rFonts w:ascii="Futura Std Book" w:hAnsi="Futura Std Book" w:cs="Arial"/>
          <w:b w:val="0"/>
          <w:sz w:val="20"/>
          <w:lang w:val="it-IT"/>
        </w:rPr>
        <w:t xml:space="preserve">Georg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Schlegel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GmbH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&amp; Co. </w:t>
      </w:r>
      <w:r w:rsidRPr="00D41C8A">
        <w:rPr>
          <w:rFonts w:ascii="Futura Std Book" w:hAnsi="Futura Std Book" w:cs="Arial"/>
          <w:b w:val="0"/>
          <w:sz w:val="20"/>
        </w:rPr>
        <w:t>KG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>Bruno Jungwirth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>Kapellenweg 4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 xml:space="preserve">88525 </w:t>
      </w:r>
      <w:proofErr w:type="spellStart"/>
      <w:r w:rsidRPr="00D41C8A">
        <w:rPr>
          <w:rFonts w:ascii="Futura Std Book" w:hAnsi="Futura Std Book" w:cs="Arial"/>
          <w:b w:val="0"/>
          <w:sz w:val="20"/>
        </w:rPr>
        <w:t>Dürmentingen</w:t>
      </w:r>
      <w:proofErr w:type="spellEnd"/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proofErr w:type="spellStart"/>
      <w:r w:rsidRPr="00D41C8A">
        <w:rPr>
          <w:rFonts w:ascii="Futura Std Book" w:hAnsi="Futura Std Book" w:cs="Arial"/>
          <w:b w:val="0"/>
          <w:sz w:val="20"/>
        </w:rPr>
        <w:lastRenderedPageBreak/>
        <w:t>Telefono</w:t>
      </w:r>
      <w:proofErr w:type="spellEnd"/>
      <w:r w:rsidRPr="00D41C8A">
        <w:rPr>
          <w:rFonts w:ascii="Futura Std Book" w:hAnsi="Futura Std Book" w:cs="Arial"/>
          <w:b w:val="0"/>
          <w:sz w:val="20"/>
        </w:rPr>
        <w:t xml:space="preserve"> +49 (7371) 502-0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>Telefax +49 (7371) 502 49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>www.schlegel.biz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D41C8A">
        <w:rPr>
          <w:rFonts w:ascii="Futura Std Book" w:hAnsi="Futura Std Book" w:cs="Arial"/>
          <w:b w:val="0"/>
          <w:sz w:val="20"/>
        </w:rPr>
        <w:t>bruno.jungwirth@schlegel.biz</w:t>
      </w:r>
    </w:p>
    <w:p w:rsidR="00447AFE" w:rsidRPr="00D41C8A" w:rsidRDefault="00447AFE" w:rsidP="00447AFE">
      <w:pPr>
        <w:tabs>
          <w:tab w:val="right" w:pos="5245"/>
        </w:tabs>
        <w:spacing w:line="288" w:lineRule="auto"/>
        <w:ind w:left="1418"/>
        <w:rPr>
          <w:rFonts w:ascii="Futura Std Book" w:hAnsi="Futura Std Book" w:cs="Arial"/>
          <w:b w:val="0"/>
          <w:sz w:val="20"/>
        </w:rPr>
      </w:pPr>
    </w:p>
    <w:p w:rsidR="00447AFE" w:rsidRPr="00ED352C" w:rsidRDefault="00447AFE" w:rsidP="00447AFE">
      <w:pPr>
        <w:pBdr>
          <w:bottom w:val="single" w:sz="6" w:space="1" w:color="auto"/>
        </w:pBdr>
        <w:tabs>
          <w:tab w:val="left" w:pos="0"/>
          <w:tab w:val="right" w:pos="5245"/>
        </w:tabs>
        <w:spacing w:line="288" w:lineRule="auto"/>
        <w:outlineLvl w:val="0"/>
        <w:rPr>
          <w:rFonts w:ascii="Futura Std Book" w:hAnsi="Futura Std Book" w:cs="Arial"/>
          <w:sz w:val="20"/>
          <w:lang w:val="it-IT"/>
        </w:rPr>
      </w:pPr>
      <w:r w:rsidRPr="00ED352C">
        <w:rPr>
          <w:rFonts w:ascii="Futura Std Book" w:hAnsi="Futura Std Book" w:cs="Arial"/>
          <w:b w:val="0"/>
          <w:sz w:val="20"/>
          <w:lang w:val="it-IT"/>
        </w:rPr>
        <w:t>Diritti di pubblicazione a titolo gratuito. Richiesta di riferimento dell’autore per ogni copia o citazione.</w:t>
      </w:r>
    </w:p>
    <w:p w:rsidR="00447AFE" w:rsidRPr="00ED352C" w:rsidRDefault="00447AFE" w:rsidP="00447AFE">
      <w:pPr>
        <w:pBdr>
          <w:bottom w:val="single" w:sz="6" w:space="1" w:color="auto"/>
        </w:pBdr>
        <w:tabs>
          <w:tab w:val="left" w:pos="0"/>
          <w:tab w:val="right" w:pos="5245"/>
        </w:tabs>
        <w:spacing w:line="288" w:lineRule="auto"/>
        <w:rPr>
          <w:rFonts w:ascii="Futura Std Book" w:hAnsi="Futura Std Book" w:cs="Arial"/>
          <w:sz w:val="20"/>
          <w:lang w:val="it-IT"/>
        </w:rPr>
      </w:pPr>
    </w:p>
    <w:p w:rsidR="00447AFE" w:rsidRPr="00ED352C" w:rsidRDefault="00447AFE" w:rsidP="00447AFE">
      <w:pPr>
        <w:tabs>
          <w:tab w:val="left" w:pos="0"/>
          <w:tab w:val="right" w:pos="5245"/>
        </w:tabs>
        <w:spacing w:line="288" w:lineRule="auto"/>
        <w:rPr>
          <w:rFonts w:ascii="Futura Std Book" w:hAnsi="Futura Std Book" w:cs="Arial"/>
          <w:sz w:val="20"/>
          <w:lang w:val="it-IT"/>
        </w:rPr>
      </w:pPr>
    </w:p>
    <w:p w:rsidR="00447AFE" w:rsidRPr="00ED352C" w:rsidRDefault="00447AFE" w:rsidP="00447AFE">
      <w:pPr>
        <w:tabs>
          <w:tab w:val="left" w:pos="0"/>
          <w:tab w:val="right" w:pos="5245"/>
        </w:tabs>
        <w:spacing w:line="288" w:lineRule="auto"/>
        <w:rPr>
          <w:rFonts w:ascii="Futura Std Book" w:hAnsi="Futura Std Book"/>
          <w:sz w:val="20"/>
          <w:lang w:val="it-IT"/>
        </w:rPr>
      </w:pPr>
      <w:r w:rsidRPr="00ED352C">
        <w:rPr>
          <w:rFonts w:ascii="Futura Std Book" w:hAnsi="Futura Std Book" w:cs="Arial"/>
          <w:sz w:val="20"/>
          <w:lang w:val="it-IT"/>
        </w:rPr>
        <w:t xml:space="preserve">A proposito di Georg </w:t>
      </w:r>
      <w:proofErr w:type="spellStart"/>
      <w:r w:rsidRPr="00ED352C">
        <w:rPr>
          <w:rFonts w:ascii="Futura Std Book" w:hAnsi="Futura Std Book" w:cs="Arial"/>
          <w:sz w:val="20"/>
          <w:lang w:val="it-IT"/>
        </w:rPr>
        <w:t>Schlegel</w:t>
      </w:r>
      <w:proofErr w:type="spellEnd"/>
      <w:r w:rsidRPr="00ED352C">
        <w:rPr>
          <w:rFonts w:ascii="Futura Std Book" w:hAnsi="Futura Std Book" w:cs="Arial"/>
          <w:sz w:val="20"/>
          <w:lang w:val="it-IT"/>
        </w:rPr>
        <w:t xml:space="preserve"> </w:t>
      </w:r>
      <w:proofErr w:type="spellStart"/>
      <w:r w:rsidRPr="00ED352C">
        <w:rPr>
          <w:rFonts w:ascii="Futura Std Book" w:hAnsi="Futura Std Book" w:cs="Arial"/>
          <w:sz w:val="20"/>
          <w:lang w:val="it-IT"/>
        </w:rPr>
        <w:t>GmbH</w:t>
      </w:r>
      <w:proofErr w:type="spellEnd"/>
      <w:r w:rsidRPr="00ED352C">
        <w:rPr>
          <w:rFonts w:ascii="Futura Std Book" w:hAnsi="Futura Std Book" w:cs="Arial"/>
          <w:sz w:val="20"/>
          <w:lang w:val="it-IT"/>
        </w:rPr>
        <w:t xml:space="preserve"> &amp; Co.KG</w:t>
      </w:r>
      <w:r w:rsidRPr="00ED352C">
        <w:rPr>
          <w:rFonts w:ascii="Futura Std Book" w:hAnsi="Futura Std Book" w:cs="Arial"/>
          <w:sz w:val="20"/>
          <w:lang w:val="it-IT"/>
        </w:rPr>
        <w:br/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Schlegel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è sinonimo di innovazione, qualità e design. Fondata nel 1945,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Schlegel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è ad oggi un'azienda che opera a livello mondiale: con sede in Germania, uffici commerciali in Austria, Singapore, Cina e USA ed esporta verso più di 80 paesi di tutti i continenti. Tra le principali competenze di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Schlegel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troviamo lo sviluppo e la produzione di unità di controllo, spie di segnalazione e morsettiere. La gamma prodotti comprende inoltre sistemi bus, contenitori, finecorsa, pannelli di controllo e moduli funzionali. Durante lo sviluppo di nuovi prodotti,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Schlegel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richiede standard elevati soprattutto a livello di design. Più di 100 premi nazionali e internazionali confermano la competitività di progettazione dell'azienda; tra questi il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iF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Design Award, il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Red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Dot Award, il </w:t>
      </w:r>
      <w:proofErr w:type="spellStart"/>
      <w:r w:rsidRPr="00ED352C">
        <w:rPr>
          <w:rFonts w:ascii="Futura Std Book" w:hAnsi="Futura Std Book" w:cs="Arial"/>
          <w:b w:val="0"/>
          <w:sz w:val="20"/>
          <w:lang w:val="it-IT"/>
        </w:rPr>
        <w:t>Good</w:t>
      </w:r>
      <w:proofErr w:type="spellEnd"/>
      <w:r w:rsidRPr="00ED352C">
        <w:rPr>
          <w:rFonts w:ascii="Futura Std Book" w:hAnsi="Futura Std Book" w:cs="Arial"/>
          <w:b w:val="0"/>
          <w:sz w:val="20"/>
          <w:lang w:val="it-IT"/>
        </w:rPr>
        <w:t xml:space="preserve"> Design Award e il Premio Design tedesco.</w:t>
      </w:r>
    </w:p>
    <w:p w:rsidR="00E262F5" w:rsidRPr="00447AFE" w:rsidRDefault="00E262F5" w:rsidP="004948A4">
      <w:pPr>
        <w:tabs>
          <w:tab w:val="left" w:pos="0"/>
          <w:tab w:val="right" w:pos="5245"/>
          <w:tab w:val="left" w:pos="10490"/>
          <w:tab w:val="left" w:pos="10773"/>
          <w:tab w:val="left" w:pos="10915"/>
        </w:tabs>
        <w:spacing w:line="288" w:lineRule="auto"/>
        <w:rPr>
          <w:rFonts w:ascii="Futura Std Book" w:hAnsi="Futura Std Book" w:cs="Arial"/>
          <w:sz w:val="20"/>
          <w:lang w:val="it-IT"/>
        </w:rPr>
      </w:pPr>
    </w:p>
    <w:p w:rsidR="00E262F5" w:rsidRPr="00447AFE" w:rsidRDefault="00E262F5" w:rsidP="004948A4">
      <w:pPr>
        <w:pStyle w:val="Textkrper"/>
        <w:tabs>
          <w:tab w:val="left" w:pos="0"/>
          <w:tab w:val="right" w:pos="5245"/>
        </w:tabs>
        <w:spacing w:line="288" w:lineRule="auto"/>
        <w:rPr>
          <w:rFonts w:cs="Arial"/>
          <w:b/>
          <w:color w:val="auto"/>
          <w:sz w:val="20"/>
          <w:lang w:val="it-IT"/>
        </w:rPr>
      </w:pPr>
    </w:p>
    <w:p w:rsidR="00E262F5" w:rsidRPr="00447AFE" w:rsidRDefault="00E262F5" w:rsidP="004948A4">
      <w:pPr>
        <w:tabs>
          <w:tab w:val="right" w:pos="5245"/>
        </w:tabs>
        <w:rPr>
          <w:lang w:val="it-IT"/>
        </w:rPr>
      </w:pPr>
    </w:p>
    <w:p w:rsidR="00E262F5" w:rsidRPr="00447AFE" w:rsidRDefault="00E262F5" w:rsidP="004948A4">
      <w:pPr>
        <w:tabs>
          <w:tab w:val="right" w:pos="5245"/>
        </w:tabs>
        <w:contextualSpacing/>
        <w:rPr>
          <w:rFonts w:ascii="Futura Std Book" w:hAnsi="Futura Std Book"/>
          <w:sz w:val="20"/>
          <w:lang w:val="it-IT"/>
        </w:rPr>
      </w:pPr>
    </w:p>
    <w:sectPr w:rsidR="00E262F5" w:rsidRPr="00447AFE" w:rsidSect="00AF2D8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366" w:right="1417" w:bottom="993" w:left="1417" w:header="825" w:footer="5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1CB7" w:rsidRDefault="00781CB7" w:rsidP="006D00F2">
      <w:r>
        <w:separator/>
      </w:r>
    </w:p>
  </w:endnote>
  <w:endnote w:type="continuationSeparator" w:id="0">
    <w:p w:rsidR="00781CB7" w:rsidRDefault="00781CB7" w:rsidP="006D00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utura Std Book">
    <w:panose1 w:val="020B0502020204020303"/>
    <w:charset w:val="00"/>
    <w:family w:val="swiss"/>
    <w:notTrueType/>
    <w:pitch w:val="variable"/>
    <w:sig w:usb0="800000AF" w:usb1="4000204A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1835" w:rsidRPr="006C5999" w:rsidRDefault="005857B8" w:rsidP="000F17F3">
    <w:pPr>
      <w:pStyle w:val="Fuzeile"/>
      <w:tabs>
        <w:tab w:val="clear" w:pos="4536"/>
        <w:tab w:val="center" w:pos="7088"/>
      </w:tabs>
      <w:rPr>
        <w:rFonts w:ascii="Futura Std Book" w:hAnsi="Futura Std Book"/>
        <w:b w:val="0"/>
        <w:sz w:val="12"/>
        <w:szCs w:val="12"/>
      </w:rPr>
    </w:pPr>
    <w:sdt>
      <w:sdtPr>
        <w:rPr>
          <w:rFonts w:ascii="Futura Std Book" w:hAnsi="Futura Std Book"/>
          <w:b w:val="0"/>
          <w:sz w:val="12"/>
          <w:szCs w:val="12"/>
        </w:rPr>
        <w:alias w:val="Autor"/>
        <w:tag w:val=""/>
        <w:id w:val="1617494167"/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EndPr/>
      <w:sdtContent>
        <w:r w:rsidR="008D3B04">
          <w:rPr>
            <w:rFonts w:ascii="Futura Std Book" w:hAnsi="Futura Std Book"/>
            <w:b w:val="0"/>
            <w:sz w:val="12"/>
            <w:szCs w:val="12"/>
          </w:rPr>
          <w:t>Bruno Jungwirth</w:t>
        </w:r>
        <w:r w:rsidR="000F17F3" w:rsidRPr="006C5999">
          <w:rPr>
            <w:rFonts w:ascii="Futura Std Book" w:hAnsi="Futura Std Book"/>
            <w:b w:val="0"/>
            <w:sz w:val="12"/>
            <w:szCs w:val="12"/>
          </w:rPr>
          <w:t xml:space="preserve">, </w:t>
        </w:r>
        <w:r w:rsidR="008D3B04">
          <w:rPr>
            <w:rFonts w:ascii="Futura Std Book" w:hAnsi="Futura Std Book"/>
            <w:b w:val="0"/>
            <w:sz w:val="12"/>
            <w:szCs w:val="12"/>
          </w:rPr>
          <w:t>PR</w:t>
        </w:r>
      </w:sdtContent>
    </w:sdt>
    <w:r w:rsidR="000F17F3" w:rsidRPr="006C5999">
      <w:rPr>
        <w:rFonts w:ascii="Futura Std Book" w:hAnsi="Futura Std Book"/>
        <w:b w:val="0"/>
        <w:sz w:val="12"/>
        <w:szCs w:val="12"/>
      </w:rPr>
      <w:t>/</w:t>
    </w:r>
    <w:sdt>
      <w:sdtPr>
        <w:rPr>
          <w:rFonts w:ascii="Futura Std Book" w:hAnsi="Futura Std Book"/>
          <w:b w:val="0"/>
          <w:sz w:val="12"/>
          <w:szCs w:val="12"/>
        </w:rPr>
        <w:alias w:val="Veröffentlichungsdatum"/>
        <w:tag w:val=""/>
        <w:id w:val="217794590"/>
        <w:showingPlcHdr/>
        <w:dataBinding w:prefixMappings="xmlns:ns0='http://schemas.microsoft.com/office/2006/coverPageProps' " w:xpath="/ns0:CoverPageProperties[1]/ns0:PublishDate[1]" w:storeItemID="{55AF091B-3C7A-41E3-B477-F2FDAA23CFDA}"/>
        <w:date w:fullDate="2021-09-24T00:00:00Z">
          <w:dateFormat w:val="dd.MM.yyyy"/>
          <w:lid w:val="de-DE"/>
          <w:storeMappedDataAs w:val="dateTime"/>
          <w:calendar w:val="gregorian"/>
        </w:date>
      </w:sdtPr>
      <w:sdtEndPr/>
      <w:sdtContent>
        <w:r w:rsidR="007304F4">
          <w:rPr>
            <w:rFonts w:ascii="Futura Std Book" w:hAnsi="Futura Std Book"/>
            <w:b w:val="0"/>
            <w:sz w:val="12"/>
            <w:szCs w:val="12"/>
          </w:rPr>
          <w:t xml:space="preserve">     </w:t>
        </w:r>
      </w:sdtContent>
    </w:sdt>
    <w:r w:rsidR="000F17F3" w:rsidRPr="006C5999">
      <w:rPr>
        <w:rFonts w:ascii="Futura Std Book" w:hAnsi="Futura Std Book"/>
        <w:b w:val="0"/>
        <w:sz w:val="12"/>
        <w:szCs w:val="12"/>
      </w:rPr>
      <w:tab/>
    </w:r>
    <w:r w:rsidR="00B74180" w:rsidRPr="006C5999">
      <w:rPr>
        <w:rFonts w:ascii="Futura Std Book" w:hAnsi="Futura Std Book"/>
        <w:b w:val="0"/>
        <w:sz w:val="12"/>
        <w:szCs w:val="12"/>
      </w:rPr>
      <w:tab/>
    </w:r>
    <w:r w:rsidR="000F17F3" w:rsidRPr="006C5999">
      <w:rPr>
        <w:rFonts w:ascii="Futura Std Book" w:hAnsi="Futura Std Book"/>
        <w:b w:val="0"/>
        <w:sz w:val="12"/>
        <w:szCs w:val="12"/>
      </w:rPr>
      <w:fldChar w:fldCharType="begin"/>
    </w:r>
    <w:r w:rsidR="000F17F3" w:rsidRPr="006C5999">
      <w:rPr>
        <w:rFonts w:ascii="Futura Std Book" w:hAnsi="Futura Std Book"/>
        <w:b w:val="0"/>
        <w:sz w:val="12"/>
        <w:szCs w:val="12"/>
      </w:rPr>
      <w:instrText>PAGE   \* MERGEFORMAT</w:instrText>
    </w:r>
    <w:r w:rsidR="000F17F3" w:rsidRPr="006C5999">
      <w:rPr>
        <w:rFonts w:ascii="Futura Std Book" w:hAnsi="Futura Std Book"/>
        <w:b w:val="0"/>
        <w:sz w:val="12"/>
        <w:szCs w:val="12"/>
      </w:rPr>
      <w:fldChar w:fldCharType="separate"/>
    </w:r>
    <w:r>
      <w:rPr>
        <w:rFonts w:ascii="Futura Std Book" w:hAnsi="Futura Std Book"/>
        <w:b w:val="0"/>
        <w:noProof/>
        <w:sz w:val="12"/>
        <w:szCs w:val="12"/>
      </w:rPr>
      <w:t>1</w:t>
    </w:r>
    <w:r w:rsidR="000F17F3" w:rsidRPr="006C5999">
      <w:rPr>
        <w:rFonts w:ascii="Futura Std Book" w:hAnsi="Futura Std Book"/>
        <w:b w:val="0"/>
        <w:sz w:val="12"/>
        <w:szCs w:val="12"/>
      </w:rPr>
      <w:fldChar w:fldCharType="end"/>
    </w:r>
  </w:p>
  <w:p w:rsidR="00912E55" w:rsidRPr="006C5999" w:rsidRDefault="00912E55" w:rsidP="000F17F3">
    <w:pPr>
      <w:pStyle w:val="Fuzeile"/>
      <w:tabs>
        <w:tab w:val="clear" w:pos="4536"/>
        <w:tab w:val="center" w:pos="7088"/>
      </w:tabs>
      <w:rPr>
        <w:rFonts w:ascii="Futura Std Book" w:hAnsi="Futura Std Book"/>
        <w:b w:val="0"/>
        <w:sz w:val="12"/>
        <w:szCs w:val="12"/>
      </w:rPr>
    </w:pPr>
    <w:r w:rsidRPr="006C5999">
      <w:rPr>
        <w:rFonts w:ascii="Futura Std Book" w:hAnsi="Futura Std Book"/>
        <w:b w:val="0"/>
        <w:sz w:val="12"/>
        <w:szCs w:val="12"/>
      </w:rPr>
      <w:t xml:space="preserve">Georg Schlegel GmbH &amp; Co. KG | 88525 </w:t>
    </w:r>
    <w:proofErr w:type="spellStart"/>
    <w:r w:rsidRPr="006C5999">
      <w:rPr>
        <w:rFonts w:ascii="Futura Std Book" w:hAnsi="Futura Std Book"/>
        <w:b w:val="0"/>
        <w:sz w:val="12"/>
        <w:szCs w:val="12"/>
      </w:rPr>
      <w:t>Dürmentingen</w:t>
    </w:r>
    <w:proofErr w:type="spellEnd"/>
    <w:r w:rsidRPr="006C5999">
      <w:rPr>
        <w:rFonts w:ascii="Futura Std Book" w:hAnsi="Futura Std Book"/>
        <w:b w:val="0"/>
        <w:sz w:val="12"/>
        <w:szCs w:val="12"/>
      </w:rPr>
      <w:t xml:space="preserve"> | Tel.: 07371/502-0 | </w:t>
    </w:r>
    <w:hyperlink r:id="rId1" w:history="1">
      <w:r w:rsidRPr="006C5999">
        <w:rPr>
          <w:rFonts w:ascii="Futura Std Book" w:hAnsi="Futura Std Book"/>
          <w:b w:val="0"/>
          <w:sz w:val="12"/>
          <w:szCs w:val="12"/>
        </w:rPr>
        <w:t>info@schlegel.biz</w:t>
      </w:r>
    </w:hyperlink>
    <w:r w:rsidRPr="006C5999">
      <w:rPr>
        <w:rFonts w:ascii="Futura Std Book" w:hAnsi="Futura Std Book"/>
        <w:b w:val="0"/>
        <w:sz w:val="12"/>
        <w:szCs w:val="12"/>
      </w:rPr>
      <w:t xml:space="preserve"> | www.schlegel.biz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1CB7" w:rsidRDefault="00781CB7" w:rsidP="006D00F2">
      <w:r>
        <w:separator/>
      </w:r>
    </w:p>
  </w:footnote>
  <w:footnote w:type="continuationSeparator" w:id="0">
    <w:p w:rsidR="00781CB7" w:rsidRDefault="00781CB7" w:rsidP="006D00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00F2" w:rsidRDefault="005857B8">
    <w:pPr>
      <w:pStyle w:val="Kopfzeile"/>
    </w:pPr>
    <w:r>
      <w:rPr>
        <w:noProof/>
      </w:rPr>
      <w:pict w14:anchorId="629AD2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562" o:spid="_x0000_s2059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HG_Briefboge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00F2" w:rsidRPr="008A28F4" w:rsidRDefault="005857B8" w:rsidP="008A28F4">
    <w:pPr>
      <w:pStyle w:val="Kopfzeile"/>
      <w:tabs>
        <w:tab w:val="clear" w:pos="4536"/>
        <w:tab w:val="clear" w:pos="9072"/>
      </w:tabs>
      <w:rPr>
        <w:rFonts w:ascii="Futura Std Book" w:hAnsi="Futura Std Book"/>
      </w:rPr>
    </w:pPr>
    <w:r>
      <w:rPr>
        <w:rFonts w:ascii="Futura Std Book" w:hAnsi="Futura Std Book"/>
        <w:noProof/>
        <w:sz w:val="56"/>
      </w:rPr>
      <w:pict w14:anchorId="689A237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563" o:spid="_x0000_s2060" type="#_x0000_t75" style="position:absolute;margin-left:-71.4pt;margin-top:-79pt;width:595.2pt;height:841.9pt;z-index:-251656192;mso-position-horizontal-relative:margin;mso-position-vertical-relative:margin" o:allowincell="f">
          <v:imagedata r:id="rId1" o:title="HG_Briefbogen"/>
          <w10:wrap anchorx="margin" anchory="margin"/>
        </v:shape>
      </w:pict>
    </w:r>
    <w:proofErr w:type="spellStart"/>
    <w:r w:rsidR="00927880">
      <w:rPr>
        <w:rFonts w:ascii="Futura Std Book" w:hAnsi="Futura Std Book"/>
        <w:sz w:val="56"/>
      </w:rPr>
      <w:t>Comunicato</w:t>
    </w:r>
    <w:proofErr w:type="spellEnd"/>
    <w:r w:rsidR="00927880">
      <w:rPr>
        <w:rFonts w:ascii="Futura Std Book" w:hAnsi="Futura Std Book"/>
        <w:sz w:val="56"/>
      </w:rPr>
      <w:t xml:space="preserve"> </w:t>
    </w:r>
    <w:proofErr w:type="spellStart"/>
    <w:r w:rsidR="00927880">
      <w:rPr>
        <w:rFonts w:ascii="Futura Std Book" w:hAnsi="Futura Std Book"/>
        <w:sz w:val="56"/>
      </w:rPr>
      <w:t>stampa</w:t>
    </w:r>
    <w:proofErr w:type="spell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00F2" w:rsidRPr="006D00F2" w:rsidRDefault="005857B8">
    <w:pPr>
      <w:pStyle w:val="Kopfzeile"/>
    </w:pPr>
    <w:r>
      <w:rPr>
        <w:noProof/>
      </w:rPr>
      <w:pict w14:anchorId="7C4F588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561" o:spid="_x0000_s2058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HG_Briefbogen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9"/>
  <w:hyphenationZone w:val="425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62F5"/>
    <w:rsid w:val="00045FC1"/>
    <w:rsid w:val="0005759C"/>
    <w:rsid w:val="00065939"/>
    <w:rsid w:val="000659D1"/>
    <w:rsid w:val="00091835"/>
    <w:rsid w:val="00091A03"/>
    <w:rsid w:val="000E502B"/>
    <w:rsid w:val="000E63F7"/>
    <w:rsid w:val="000F17F3"/>
    <w:rsid w:val="001278D7"/>
    <w:rsid w:val="00166DF7"/>
    <w:rsid w:val="00170C67"/>
    <w:rsid w:val="00175FD8"/>
    <w:rsid w:val="00181544"/>
    <w:rsid w:val="001831DC"/>
    <w:rsid w:val="001C42F5"/>
    <w:rsid w:val="001D5E54"/>
    <w:rsid w:val="001E301B"/>
    <w:rsid w:val="001E5F24"/>
    <w:rsid w:val="001F3DC2"/>
    <w:rsid w:val="00214322"/>
    <w:rsid w:val="00247E2E"/>
    <w:rsid w:val="002722FF"/>
    <w:rsid w:val="00286003"/>
    <w:rsid w:val="002967DD"/>
    <w:rsid w:val="002A2D5D"/>
    <w:rsid w:val="002B25AA"/>
    <w:rsid w:val="002E4E1F"/>
    <w:rsid w:val="00312C37"/>
    <w:rsid w:val="00317279"/>
    <w:rsid w:val="003335F3"/>
    <w:rsid w:val="003361E9"/>
    <w:rsid w:val="003365A4"/>
    <w:rsid w:val="003605F0"/>
    <w:rsid w:val="003D6FA4"/>
    <w:rsid w:val="003E0CCC"/>
    <w:rsid w:val="00406134"/>
    <w:rsid w:val="00447AFE"/>
    <w:rsid w:val="0049115E"/>
    <w:rsid w:val="004948A4"/>
    <w:rsid w:val="004E23E9"/>
    <w:rsid w:val="004E2BDF"/>
    <w:rsid w:val="00525208"/>
    <w:rsid w:val="005320E5"/>
    <w:rsid w:val="005857B8"/>
    <w:rsid w:val="00595A42"/>
    <w:rsid w:val="005A0EF8"/>
    <w:rsid w:val="006032EA"/>
    <w:rsid w:val="006052F7"/>
    <w:rsid w:val="006146C8"/>
    <w:rsid w:val="00636665"/>
    <w:rsid w:val="00640D78"/>
    <w:rsid w:val="0065155D"/>
    <w:rsid w:val="0065531C"/>
    <w:rsid w:val="00655557"/>
    <w:rsid w:val="0067072B"/>
    <w:rsid w:val="006934CE"/>
    <w:rsid w:val="006A0F90"/>
    <w:rsid w:val="006A2273"/>
    <w:rsid w:val="006B3CC4"/>
    <w:rsid w:val="006B65C1"/>
    <w:rsid w:val="006C5999"/>
    <w:rsid w:val="006D00F2"/>
    <w:rsid w:val="006D244F"/>
    <w:rsid w:val="006D68BA"/>
    <w:rsid w:val="006D70E5"/>
    <w:rsid w:val="006F728C"/>
    <w:rsid w:val="007304F4"/>
    <w:rsid w:val="00740085"/>
    <w:rsid w:val="007622F7"/>
    <w:rsid w:val="00766602"/>
    <w:rsid w:val="00773A2F"/>
    <w:rsid w:val="00781CB7"/>
    <w:rsid w:val="00786F0A"/>
    <w:rsid w:val="007C1D63"/>
    <w:rsid w:val="007E11F4"/>
    <w:rsid w:val="007E4CF6"/>
    <w:rsid w:val="007F0FA4"/>
    <w:rsid w:val="008575B3"/>
    <w:rsid w:val="00857ABC"/>
    <w:rsid w:val="00864709"/>
    <w:rsid w:val="00896AED"/>
    <w:rsid w:val="008A28F4"/>
    <w:rsid w:val="008D3B04"/>
    <w:rsid w:val="008D5735"/>
    <w:rsid w:val="008E18CE"/>
    <w:rsid w:val="008E7D07"/>
    <w:rsid w:val="00912E55"/>
    <w:rsid w:val="00927880"/>
    <w:rsid w:val="00927C80"/>
    <w:rsid w:val="0099646D"/>
    <w:rsid w:val="009A4B2C"/>
    <w:rsid w:val="009B3C57"/>
    <w:rsid w:val="009B48A8"/>
    <w:rsid w:val="009C3948"/>
    <w:rsid w:val="00A22633"/>
    <w:rsid w:val="00A75D12"/>
    <w:rsid w:val="00AD44D4"/>
    <w:rsid w:val="00AE2EE9"/>
    <w:rsid w:val="00AF2D8A"/>
    <w:rsid w:val="00B37BDA"/>
    <w:rsid w:val="00B4742D"/>
    <w:rsid w:val="00B530FE"/>
    <w:rsid w:val="00B61094"/>
    <w:rsid w:val="00B67728"/>
    <w:rsid w:val="00B74180"/>
    <w:rsid w:val="00BA4BF7"/>
    <w:rsid w:val="00BB523F"/>
    <w:rsid w:val="00BD31B2"/>
    <w:rsid w:val="00C20BBB"/>
    <w:rsid w:val="00C32A7D"/>
    <w:rsid w:val="00C87914"/>
    <w:rsid w:val="00CA1896"/>
    <w:rsid w:val="00CA322D"/>
    <w:rsid w:val="00CA5D2A"/>
    <w:rsid w:val="00CB6FD9"/>
    <w:rsid w:val="00CD3F37"/>
    <w:rsid w:val="00CE0749"/>
    <w:rsid w:val="00D05710"/>
    <w:rsid w:val="00D236F8"/>
    <w:rsid w:val="00D30F30"/>
    <w:rsid w:val="00D41C8A"/>
    <w:rsid w:val="00D664A1"/>
    <w:rsid w:val="00D87AB4"/>
    <w:rsid w:val="00DC5402"/>
    <w:rsid w:val="00DC57F7"/>
    <w:rsid w:val="00E21E87"/>
    <w:rsid w:val="00E262F5"/>
    <w:rsid w:val="00E55449"/>
    <w:rsid w:val="00E574C5"/>
    <w:rsid w:val="00E7334C"/>
    <w:rsid w:val="00E767D9"/>
    <w:rsid w:val="00EA5DB9"/>
    <w:rsid w:val="00ED24B5"/>
    <w:rsid w:val="00ED352C"/>
    <w:rsid w:val="00F46146"/>
    <w:rsid w:val="00F52900"/>
    <w:rsid w:val="00F61EA2"/>
    <w:rsid w:val="00F82166"/>
    <w:rsid w:val="00FB203B"/>
    <w:rsid w:val="00FC3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61"/>
    <o:shapelayout v:ext="edit">
      <o:idmap v:ext="edit" data="1"/>
    </o:shapelayout>
  </w:shapeDefaults>
  <w:decimalSymbol w:val=","/>
  <w:listSeparator w:val=";"/>
  <w14:docId w14:val="7DB43F83"/>
  <w15:chartTrackingRefBased/>
  <w15:docId w15:val="{233E2AAE-8E1F-48B6-98A0-CCD363DF3A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E262F5"/>
    <w:pPr>
      <w:spacing w:after="0" w:line="240" w:lineRule="auto"/>
    </w:pPr>
    <w:rPr>
      <w:rFonts w:ascii="Arial" w:eastAsia="Times New Roman" w:hAnsi="Arial" w:cs="Times New Roman"/>
      <w:b/>
      <w:sz w:val="18"/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D00F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D00F2"/>
  </w:style>
  <w:style w:type="paragraph" w:styleId="Fuzeile">
    <w:name w:val="footer"/>
    <w:basedOn w:val="Standard"/>
    <w:link w:val="FuzeileZchn"/>
    <w:uiPriority w:val="99"/>
    <w:unhideWhenUsed/>
    <w:rsid w:val="006D00F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D00F2"/>
  </w:style>
  <w:style w:type="character" w:styleId="Platzhaltertext">
    <w:name w:val="Placeholder Text"/>
    <w:basedOn w:val="Absatz-Standardschriftart"/>
    <w:uiPriority w:val="99"/>
    <w:semiHidden/>
    <w:rsid w:val="00091835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236F8"/>
    <w:rPr>
      <w:rFonts w:ascii="Segoe UI" w:hAnsi="Segoe UI" w:cs="Segoe UI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236F8"/>
    <w:rPr>
      <w:rFonts w:ascii="Segoe UI" w:hAnsi="Segoe UI" w:cs="Segoe UI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912E55"/>
    <w:rPr>
      <w:color w:val="0000FF" w:themeColor="hyperlink"/>
      <w:u w:val="single"/>
    </w:rPr>
  </w:style>
  <w:style w:type="paragraph" w:styleId="Textkrper">
    <w:name w:val="Body Text"/>
    <w:basedOn w:val="Standard"/>
    <w:link w:val="TextkrperZchn"/>
    <w:rsid w:val="00E262F5"/>
    <w:rPr>
      <w:rFonts w:ascii="Futura Std Book" w:hAnsi="Futura Std Book"/>
      <w:b w:val="0"/>
      <w:color w:val="FF0000"/>
      <w:sz w:val="24"/>
    </w:rPr>
  </w:style>
  <w:style w:type="character" w:customStyle="1" w:styleId="TextkrperZchn">
    <w:name w:val="Textkörper Zchn"/>
    <w:basedOn w:val="Absatz-Standardschriftart"/>
    <w:link w:val="Textkrper"/>
    <w:rsid w:val="00E262F5"/>
    <w:rPr>
      <w:rFonts w:ascii="Futura Std Book" w:eastAsia="Times New Roman" w:hAnsi="Futura Std Book" w:cs="Times New Roman"/>
      <w:color w:val="FF0000"/>
      <w:sz w:val="24"/>
      <w:szCs w:val="20"/>
      <w:lang w:eastAsia="de-DE"/>
    </w:rPr>
  </w:style>
  <w:style w:type="table" w:styleId="Tabellenraster">
    <w:name w:val="Table Grid"/>
    <w:basedOn w:val="NormaleTabelle"/>
    <w:rsid w:val="00E262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Standard"/>
    <w:uiPriority w:val="99"/>
    <w:unhideWhenUsed/>
    <w:rsid w:val="002A2D5D"/>
    <w:pPr>
      <w:spacing w:before="100" w:beforeAutospacing="1" w:after="100" w:afterAutospacing="1"/>
    </w:pPr>
    <w:rPr>
      <w:rFonts w:ascii="Times New Roman" w:hAnsi="Times New Roman"/>
      <w:b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429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0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info@schlegel.bi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538</Words>
  <Characters>3393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Georg Schlegel GmbH &amp; Co. KG</Company>
  <LinksUpToDate>false</LinksUpToDate>
  <CharactersWithSpaces>3924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Jungwirth, PR</dc:creator>
  <cp:keywords/>
  <dc:description/>
  <cp:lastModifiedBy>Bruno Jungwirth</cp:lastModifiedBy>
  <cp:revision>3</cp:revision>
  <cp:lastPrinted>2021-09-28T07:17:00Z</cp:lastPrinted>
  <dcterms:created xsi:type="dcterms:W3CDTF">2024-01-16T10:45:00Z</dcterms:created>
  <dcterms:modified xsi:type="dcterms:W3CDTF">2024-02-07T11:38:00Z</dcterms:modified>
</cp:coreProperties>
</file>