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1128D2"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lang w:val="en-US"/>
        </w:rPr>
      </w:pPr>
      <w:r w:rsidRPr="001128D2">
        <w:rPr>
          <w:rFonts w:ascii="Futura Std Book" w:hAnsi="Futura Std Book" w:cs="Arial"/>
          <w:b w:val="0"/>
          <w:sz w:val="20"/>
          <w:lang w:val="en-US"/>
        </w:rPr>
        <w:t>Dürmentingen, 9th April 2018</w:t>
      </w:r>
    </w:p>
    <w:p w:rsidR="0024417C" w:rsidRPr="001128D2"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24417C" w:rsidRPr="001128D2"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543F0B" w:rsidRPr="001128D2"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lang w:val="en-US"/>
        </w:rPr>
      </w:pPr>
      <w:r w:rsidRPr="001128D2">
        <w:rPr>
          <w:rFonts w:ascii="Futura Std Book" w:hAnsi="Futura Std Book" w:cs="Arial"/>
          <w:sz w:val="24"/>
          <w:szCs w:val="24"/>
          <w:lang w:val="en-US"/>
        </w:rPr>
        <w:t>RED DOT AWARD: Product Design 2018 Rondex-Juwel®</w:t>
      </w:r>
    </w:p>
    <w:p w:rsidR="00543F0B" w:rsidRPr="001128D2"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lang w:val="en-US"/>
        </w:rPr>
      </w:pPr>
    </w:p>
    <w:p w:rsidR="00D03287" w:rsidRPr="001128D2"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0"/>
          <w:lang w:val="en-US"/>
        </w:rPr>
      </w:pPr>
      <w:r w:rsidRPr="001128D2">
        <w:rPr>
          <w:rFonts w:ascii="Futura Std Book" w:hAnsi="Futura Std Book" w:cs="Arial"/>
          <w:sz w:val="20"/>
          <w:lang w:val="en-US"/>
        </w:rPr>
        <w:t>92 is not yet the end!</w:t>
      </w:r>
    </w:p>
    <w:p w:rsidR="003647B4" w:rsidRPr="001128D2"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sz w:val="20"/>
          <w:lang w:val="en-US"/>
        </w:rPr>
      </w:pPr>
    </w:p>
    <w:p w:rsidR="003647B4" w:rsidRPr="001128D2"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lang w:val="en-US"/>
        </w:rPr>
      </w:pPr>
      <w:r w:rsidRPr="001128D2">
        <w:rPr>
          <w:rFonts w:ascii="Futura Std Book" w:hAnsi="Futura Std Book" w:cs="Arial"/>
          <w:b w:val="0"/>
          <w:sz w:val="20"/>
          <w:lang w:val="en-US"/>
        </w:rPr>
        <w:t xml:space="preserve">Besides quality and reliability Georg Schlegel GmbH &amp; Co. KG in Dürmentingen impresses its customers also by an appealing and elegant design. This could convince the jury of the Red Dot Award: Product Design 2018 again and Schlegel got its 93rd award for its products. In the category "Industrial devices, machines and automation" the range Rondex-Juwel® was able to compete against numerous competitors and </w:t>
      </w:r>
      <w:r w:rsidR="001128D2" w:rsidRPr="001128D2">
        <w:rPr>
          <w:rFonts w:ascii="Futura Std Book" w:hAnsi="Futura Std Book" w:cs="Arial"/>
          <w:b w:val="0"/>
          <w:sz w:val="20"/>
          <w:lang w:val="en-US"/>
        </w:rPr>
        <w:t>i</w:t>
      </w:r>
      <w:r w:rsidR="001128D2">
        <w:rPr>
          <w:rFonts w:ascii="Futura Std Book" w:hAnsi="Futura Std Book" w:cs="Arial"/>
          <w:b w:val="0"/>
          <w:sz w:val="20"/>
          <w:lang w:val="en-US"/>
        </w:rPr>
        <w:t xml:space="preserve">t </w:t>
      </w:r>
      <w:r w:rsidRPr="001128D2">
        <w:rPr>
          <w:rFonts w:ascii="Futura Std Book" w:hAnsi="Futura Std Book" w:cs="Arial"/>
          <w:b w:val="0"/>
          <w:sz w:val="20"/>
          <w:lang w:val="en-US"/>
        </w:rPr>
        <w:t xml:space="preserve">continues the success of Schlegel products. </w:t>
      </w:r>
    </w:p>
    <w:p w:rsidR="003647B4" w:rsidRPr="001128D2"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lang w:val="en-US"/>
        </w:rPr>
      </w:pPr>
      <w:r w:rsidRPr="001128D2">
        <w:rPr>
          <w:rFonts w:ascii="Futura Std Book" w:hAnsi="Futura Std Book" w:cs="Arial"/>
          <w:b w:val="0"/>
          <w:sz w:val="20"/>
          <w:lang w:val="en-US"/>
        </w:rPr>
        <w:t xml:space="preserve">Decisive for the attractive design is the round flat shape of the front ring of only 2 mm </w:t>
      </w:r>
      <w:r w:rsidR="001128D2" w:rsidRPr="001128D2">
        <w:rPr>
          <w:rFonts w:ascii="Futura Std Book" w:hAnsi="Futura Std Book" w:cs="Arial"/>
          <w:b w:val="0"/>
          <w:sz w:val="20"/>
          <w:lang w:val="en-US"/>
        </w:rPr>
        <w:t xml:space="preserve">height </w:t>
      </w:r>
      <w:r w:rsidRPr="001128D2">
        <w:rPr>
          <w:rFonts w:ascii="Futura Std Book" w:hAnsi="Futura Std Book" w:cs="Arial"/>
          <w:b w:val="0"/>
          <w:sz w:val="20"/>
          <w:lang w:val="en-US"/>
        </w:rPr>
        <w:t>and the fine surface in the colours anthracite and silver. In addition, the range is being completed by a</w:t>
      </w:r>
      <w:r w:rsidR="001128D2">
        <w:rPr>
          <w:rFonts w:ascii="Futura Std Book" w:hAnsi="Futura Std Book" w:cs="Arial"/>
          <w:b w:val="0"/>
          <w:sz w:val="20"/>
          <w:lang w:val="en-US"/>
        </w:rPr>
        <w:t>n</w:t>
      </w:r>
      <w:r w:rsidRPr="001128D2">
        <w:rPr>
          <w:rFonts w:ascii="Futura Std Book" w:hAnsi="Futura Std Book" w:cs="Arial"/>
          <w:b w:val="0"/>
          <w:sz w:val="20"/>
          <w:lang w:val="en-US"/>
        </w:rPr>
        <w:t xml:space="preserve"> exclusive version in stainless steel. </w:t>
      </w:r>
    </w:p>
    <w:p w:rsidR="00BD154E" w:rsidRPr="001128D2" w:rsidRDefault="003647B4" w:rsidP="00B73107">
      <w:pPr>
        <w:tabs>
          <w:tab w:val="left" w:pos="0"/>
          <w:tab w:val="left" w:pos="10490"/>
          <w:tab w:val="left" w:pos="10773"/>
          <w:tab w:val="left" w:pos="10915"/>
        </w:tabs>
        <w:spacing w:line="288" w:lineRule="auto"/>
        <w:ind w:right="1134"/>
        <w:outlineLvl w:val="0"/>
        <w:rPr>
          <w:rFonts w:ascii="Futura Std Book" w:hAnsi="Futura Std Book" w:cs="Arial"/>
          <w:b w:val="0"/>
          <w:sz w:val="20"/>
          <w:lang w:val="en-US"/>
        </w:rPr>
      </w:pPr>
      <w:r w:rsidRPr="001128D2">
        <w:rPr>
          <w:rFonts w:ascii="Futura Std Book" w:hAnsi="Futura Std Book" w:cs="Arial"/>
          <w:b w:val="0"/>
          <w:sz w:val="20"/>
          <w:lang w:val="en-US"/>
        </w:rPr>
        <w:t>The robust control unit range Rondex-Juwel® for Ø 22.3 mm mounting diameter comprises illuminated pushbuttons with labelling option, pushbuttons with ring illumination and laser engraving, selector and key switches, buzzers, pilot lights, an emergency-stop and numerous data jacks. Depending on the contact block a mounting dept</w:t>
      </w:r>
      <w:r w:rsidR="001128D2">
        <w:rPr>
          <w:rFonts w:ascii="Futura Std Book" w:hAnsi="Futura Std Book" w:cs="Arial"/>
          <w:b w:val="0"/>
          <w:sz w:val="20"/>
          <w:lang w:val="en-US"/>
        </w:rPr>
        <w:t>h from 49.5 mm is possible. S</w:t>
      </w:r>
      <w:r w:rsidRPr="001128D2">
        <w:rPr>
          <w:rFonts w:ascii="Futura Std Book" w:hAnsi="Futura Std Book" w:cs="Arial"/>
          <w:b w:val="0"/>
          <w:sz w:val="20"/>
          <w:lang w:val="en-US"/>
        </w:rPr>
        <w:t>crew, cage-clamp or push-in connection</w:t>
      </w:r>
      <w:r w:rsidR="001128D2">
        <w:rPr>
          <w:rFonts w:ascii="Futura Std Book" w:hAnsi="Futura Std Book" w:cs="Arial"/>
          <w:b w:val="0"/>
          <w:sz w:val="20"/>
          <w:lang w:val="en-US"/>
        </w:rPr>
        <w:t>s</w:t>
      </w:r>
      <w:r w:rsidRPr="001128D2">
        <w:rPr>
          <w:rFonts w:ascii="Futura Std Book" w:hAnsi="Futura Std Book" w:cs="Arial"/>
          <w:b w:val="0"/>
          <w:sz w:val="20"/>
          <w:lang w:val="en-US"/>
        </w:rPr>
        <w:t xml:space="preserve"> </w:t>
      </w:r>
      <w:r w:rsidR="001128D2">
        <w:rPr>
          <w:rFonts w:ascii="Futura Std Book" w:hAnsi="Futura Std Book" w:cs="Arial"/>
          <w:b w:val="0"/>
          <w:sz w:val="20"/>
          <w:lang w:val="en-US"/>
        </w:rPr>
        <w:t>are</w:t>
      </w:r>
      <w:r w:rsidRPr="001128D2">
        <w:rPr>
          <w:rFonts w:ascii="Futura Std Book" w:hAnsi="Futura Std Book" w:cs="Arial"/>
          <w:b w:val="0"/>
          <w:sz w:val="20"/>
          <w:lang w:val="en-US"/>
        </w:rPr>
        <w:t xml:space="preserve"> available, also for high switching currents. Depending </w:t>
      </w:r>
      <w:r w:rsidR="001128D2">
        <w:rPr>
          <w:rFonts w:ascii="Futura Std Book" w:hAnsi="Futura Std Book" w:cs="Arial"/>
          <w:b w:val="0"/>
          <w:sz w:val="20"/>
          <w:lang w:val="en-US"/>
        </w:rPr>
        <w:t>on</w:t>
      </w:r>
      <w:r w:rsidRPr="001128D2">
        <w:rPr>
          <w:rFonts w:ascii="Futura Std Book" w:hAnsi="Futura Std Book" w:cs="Arial"/>
          <w:b w:val="0"/>
          <w:sz w:val="20"/>
          <w:lang w:val="en-US"/>
        </w:rPr>
        <w:t xml:space="preserve"> the type the degree of protection is IP65, IP65/IP67 or IP65/IP67/IP69K. Further information for the range Rondex-Juwel® is available under www.schlegel.biz. </w:t>
      </w:r>
    </w:p>
    <w:p w:rsidR="00B73107" w:rsidRPr="001128D2" w:rsidRDefault="00B73107" w:rsidP="0024417C">
      <w:pPr>
        <w:spacing w:line="288" w:lineRule="auto"/>
        <w:outlineLvl w:val="0"/>
        <w:rPr>
          <w:rFonts w:ascii="Futura Std Book" w:hAnsi="Futura Std Book" w:cs="Arial"/>
          <w:bCs/>
          <w:sz w:val="20"/>
          <w:u w:val="single"/>
          <w:lang w:val="en-US"/>
        </w:rPr>
      </w:pPr>
    </w:p>
    <w:p w:rsidR="000400DB" w:rsidRPr="001128D2" w:rsidRDefault="000400DB" w:rsidP="0024417C">
      <w:pPr>
        <w:spacing w:line="288" w:lineRule="auto"/>
        <w:outlineLvl w:val="0"/>
        <w:rPr>
          <w:rFonts w:ascii="Futura Std Book" w:hAnsi="Futura Std Book" w:cs="Arial"/>
          <w:bCs/>
          <w:sz w:val="20"/>
          <w:u w:val="single"/>
          <w:lang w:val="en-US"/>
        </w:rPr>
      </w:pPr>
    </w:p>
    <w:p w:rsidR="000400DB" w:rsidRPr="001128D2" w:rsidRDefault="000400DB" w:rsidP="0024417C">
      <w:pPr>
        <w:spacing w:line="288" w:lineRule="auto"/>
        <w:outlineLvl w:val="0"/>
        <w:rPr>
          <w:rFonts w:ascii="Futura Std Book" w:hAnsi="Futura Std Book" w:cs="Arial"/>
          <w:bCs/>
          <w:sz w:val="20"/>
          <w:u w:val="single"/>
          <w:lang w:val="en-US"/>
        </w:rPr>
      </w:pPr>
    </w:p>
    <w:p w:rsidR="000400DB" w:rsidRPr="001128D2" w:rsidRDefault="000400DB" w:rsidP="0024417C">
      <w:pPr>
        <w:spacing w:line="288" w:lineRule="auto"/>
        <w:outlineLvl w:val="0"/>
        <w:rPr>
          <w:rFonts w:ascii="Futura Std Book" w:hAnsi="Futura Std Book" w:cs="Arial"/>
          <w:bCs/>
          <w:sz w:val="20"/>
          <w:u w:val="single"/>
          <w:lang w:val="en-US"/>
        </w:rPr>
      </w:pPr>
    </w:p>
    <w:p w:rsidR="0024417C" w:rsidRPr="009B4AC7"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B73107" w:rsidRPr="009B4AC7"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4976"/>
      </w:tblGrid>
      <w:tr w:rsidR="0024417C" w:rsidRPr="009B4AC7" w:rsidTr="007C6FAF">
        <w:tc>
          <w:tcPr>
            <w:tcW w:w="4976" w:type="dxa"/>
          </w:tcPr>
          <w:p w:rsidR="00F56135" w:rsidRPr="00B73107" w:rsidRDefault="003647B4" w:rsidP="007C6FAF">
            <w:pPr>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303813" cy="1534436"/>
                  <wp:effectExtent l="0" t="0" r="1270" b="8890"/>
                  <wp:docPr id="5" name="Grafik 5" descr="D:\_print Sonstiges\Pressemitteilungen\Presseinfo 2018\reddot Rondex-Juwel\rondex-juwel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print Sonstiges\Pressemitteilungen\Presseinfo 2018\reddot Rondex-Juwel\rondex-juwel_r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9551" cy="1544918"/>
                          </a:xfrm>
                          <a:prstGeom prst="rect">
                            <a:avLst/>
                          </a:prstGeom>
                          <a:noFill/>
                          <a:ln>
                            <a:noFill/>
                          </a:ln>
                        </pic:spPr>
                      </pic:pic>
                    </a:graphicData>
                  </a:graphic>
                </wp:inline>
              </w:drawing>
            </w:r>
          </w:p>
        </w:tc>
      </w:tr>
      <w:tr w:rsidR="0024417C" w:rsidRPr="001128D2" w:rsidTr="007C6FAF">
        <w:tc>
          <w:tcPr>
            <w:tcW w:w="4976" w:type="dxa"/>
          </w:tcPr>
          <w:p w:rsidR="0024417C" w:rsidRPr="001128D2" w:rsidRDefault="003647B4" w:rsidP="00F56135">
            <w:pPr>
              <w:spacing w:line="288" w:lineRule="auto"/>
              <w:outlineLvl w:val="0"/>
              <w:rPr>
                <w:rFonts w:ascii="Futura Std Book" w:hAnsi="Futura Std Book" w:cs="Arial"/>
                <w:b w:val="0"/>
                <w:bCs/>
                <w:szCs w:val="18"/>
                <w:lang w:val="en-US"/>
              </w:rPr>
            </w:pPr>
            <w:r w:rsidRPr="001128D2">
              <w:rPr>
                <w:rFonts w:ascii="Futura Std Book" w:hAnsi="Futura Std Book" w:cs="Arial"/>
                <w:b w:val="0"/>
                <w:bCs/>
                <w:szCs w:val="18"/>
                <w:lang w:val="en-US"/>
              </w:rPr>
              <w:t>RED DOT AWARD: Product Design 2018 for Rondex-Juwel®</w:t>
            </w:r>
          </w:p>
        </w:tc>
      </w:tr>
    </w:tbl>
    <w:p w:rsidR="00FD3E07" w:rsidRPr="001128D2" w:rsidRDefault="00FD3E07" w:rsidP="0024417C">
      <w:pPr>
        <w:spacing w:line="288" w:lineRule="auto"/>
        <w:rPr>
          <w:rFonts w:ascii="Futura Std Book" w:hAnsi="Futura Std Book" w:cs="Arial"/>
          <w:bCs/>
          <w:sz w:val="20"/>
          <w:u w:val="single"/>
          <w:lang w:val="en-US"/>
        </w:rPr>
      </w:pPr>
    </w:p>
    <w:p w:rsidR="003647B4" w:rsidRPr="001128D2" w:rsidRDefault="003647B4" w:rsidP="0024417C">
      <w:pPr>
        <w:spacing w:line="288" w:lineRule="auto"/>
        <w:rPr>
          <w:rFonts w:ascii="Futura Std Book" w:hAnsi="Futura Std Book" w:cs="Arial"/>
          <w:bCs/>
          <w:sz w:val="20"/>
          <w:u w:val="single"/>
          <w:lang w:val="en-US"/>
        </w:rPr>
      </w:pPr>
    </w:p>
    <w:p w:rsidR="001128D2" w:rsidRDefault="001128D2" w:rsidP="0024417C">
      <w:pPr>
        <w:spacing w:line="288" w:lineRule="auto"/>
        <w:outlineLvl w:val="0"/>
        <w:rPr>
          <w:rFonts w:ascii="Futura Std Book" w:hAnsi="Futura Std Book" w:cs="Arial"/>
          <w:bCs/>
          <w:sz w:val="20"/>
          <w:u w:val="single"/>
          <w:lang w:val="en-US"/>
        </w:rPr>
      </w:pPr>
    </w:p>
    <w:p w:rsidR="0024417C" w:rsidRPr="001128D2" w:rsidRDefault="0024417C" w:rsidP="0024417C">
      <w:pPr>
        <w:spacing w:line="288" w:lineRule="auto"/>
        <w:outlineLvl w:val="0"/>
        <w:rPr>
          <w:rFonts w:ascii="Futura Std Book" w:hAnsi="Futura Std Book" w:cs="Arial"/>
          <w:bCs/>
          <w:sz w:val="20"/>
          <w:u w:val="single"/>
          <w:lang w:val="en-US"/>
        </w:rPr>
      </w:pPr>
      <w:bookmarkStart w:id="0" w:name="_GoBack"/>
      <w:bookmarkEnd w:id="0"/>
      <w:r w:rsidRPr="001128D2">
        <w:rPr>
          <w:rFonts w:ascii="Futura Std Book" w:hAnsi="Futura Std Book" w:cs="Arial"/>
          <w:bCs/>
          <w:sz w:val="20"/>
          <w:u w:val="single"/>
          <w:lang w:val="en-US"/>
        </w:rPr>
        <w:lastRenderedPageBreak/>
        <w:t>Contact details:</w:t>
      </w:r>
    </w:p>
    <w:p w:rsidR="0024417C" w:rsidRPr="009B4AC7" w:rsidRDefault="0024417C" w:rsidP="0024417C">
      <w:pPr>
        <w:spacing w:line="288" w:lineRule="auto"/>
        <w:rPr>
          <w:rFonts w:ascii="Futura Std Book" w:hAnsi="Futura Std Book" w:cs="Arial"/>
          <w:b w:val="0"/>
          <w:sz w:val="20"/>
        </w:rPr>
      </w:pPr>
      <w:r w:rsidRPr="001128D2">
        <w:rPr>
          <w:rFonts w:ascii="Futura Std Book" w:hAnsi="Futura Std Book" w:cs="Arial"/>
          <w:b w:val="0"/>
          <w:sz w:val="20"/>
          <w:lang w:val="en-US"/>
        </w:rPr>
        <w:t xml:space="preserve">Georg Schlegel GmbH &amp; Co. </w:t>
      </w:r>
      <w:r>
        <w:rPr>
          <w:rFonts w:ascii="Futura Std Book" w:hAnsi="Futura Std Book" w:cs="Arial"/>
          <w:b w:val="0"/>
          <w:sz w:val="20"/>
        </w:rPr>
        <w:t>KG</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Wolfgang Zoll</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Phone +49 (7371) 502-0</w:t>
      </w:r>
    </w:p>
    <w:p w:rsidR="0024417C" w:rsidRPr="001128D2" w:rsidRDefault="0024417C" w:rsidP="0024417C">
      <w:pPr>
        <w:spacing w:line="288" w:lineRule="auto"/>
        <w:rPr>
          <w:rFonts w:ascii="Futura Std Book" w:hAnsi="Futura Std Book" w:cs="Arial"/>
          <w:b w:val="0"/>
          <w:sz w:val="20"/>
          <w:lang w:val="en-US"/>
        </w:rPr>
      </w:pPr>
      <w:r w:rsidRPr="001128D2">
        <w:rPr>
          <w:rFonts w:ascii="Futura Std Book" w:hAnsi="Futura Std Book" w:cs="Arial"/>
          <w:b w:val="0"/>
          <w:sz w:val="20"/>
          <w:lang w:val="en-US"/>
        </w:rPr>
        <w:t>Fax +49 (7371) 502 13</w:t>
      </w:r>
    </w:p>
    <w:p w:rsidR="0024417C" w:rsidRPr="001128D2" w:rsidRDefault="0024417C" w:rsidP="0024417C">
      <w:pPr>
        <w:spacing w:line="288" w:lineRule="auto"/>
        <w:rPr>
          <w:rFonts w:ascii="Futura Std Book" w:hAnsi="Futura Std Book" w:cs="Arial"/>
          <w:b w:val="0"/>
          <w:sz w:val="20"/>
          <w:lang w:val="en-US"/>
        </w:rPr>
      </w:pPr>
      <w:r w:rsidRPr="001128D2">
        <w:rPr>
          <w:rFonts w:ascii="Futura Std Book" w:hAnsi="Futura Std Book" w:cs="Arial"/>
          <w:b w:val="0"/>
          <w:sz w:val="20"/>
          <w:lang w:val="en-US"/>
        </w:rPr>
        <w:t>http://www.schlegel.biz</w:t>
      </w:r>
    </w:p>
    <w:p w:rsidR="0024417C" w:rsidRPr="001128D2" w:rsidRDefault="0024417C" w:rsidP="0024417C">
      <w:pPr>
        <w:spacing w:line="288" w:lineRule="auto"/>
        <w:rPr>
          <w:rFonts w:ascii="Futura Std Book" w:hAnsi="Futura Std Book" w:cs="Arial"/>
          <w:b w:val="0"/>
          <w:sz w:val="20"/>
          <w:lang w:val="en-US"/>
        </w:rPr>
      </w:pPr>
      <w:r w:rsidRPr="001128D2">
        <w:rPr>
          <w:rFonts w:ascii="Futura Std Book" w:hAnsi="Futura Std Book" w:cs="Arial"/>
          <w:b w:val="0"/>
          <w:sz w:val="20"/>
          <w:lang w:val="en-US"/>
        </w:rPr>
        <w:t>vertrieb@schlegel.biz</w:t>
      </w:r>
    </w:p>
    <w:p w:rsidR="0024417C" w:rsidRPr="001128D2" w:rsidRDefault="0024417C" w:rsidP="0024417C">
      <w:pPr>
        <w:spacing w:line="288" w:lineRule="auto"/>
        <w:ind w:left="1418"/>
        <w:rPr>
          <w:rFonts w:ascii="Futura Std Book" w:hAnsi="Futura Std Book" w:cs="Arial"/>
          <w:b w:val="0"/>
          <w:bCs/>
          <w:sz w:val="20"/>
          <w:lang w:val="en-US"/>
        </w:rPr>
      </w:pPr>
    </w:p>
    <w:p w:rsidR="0024417C" w:rsidRPr="001128D2" w:rsidRDefault="0024417C" w:rsidP="0024417C">
      <w:pPr>
        <w:spacing w:line="288" w:lineRule="auto"/>
        <w:outlineLvl w:val="0"/>
        <w:rPr>
          <w:rFonts w:ascii="Futura Std Book" w:hAnsi="Futura Std Book" w:cs="Arial"/>
          <w:bCs/>
          <w:sz w:val="20"/>
          <w:u w:val="single"/>
          <w:lang w:val="en-US"/>
        </w:rPr>
      </w:pPr>
      <w:r w:rsidRPr="001128D2">
        <w:rPr>
          <w:rFonts w:ascii="Futura Std Book" w:hAnsi="Futura Std Book" w:cs="Arial"/>
          <w:bCs/>
          <w:sz w:val="20"/>
          <w:u w:val="single"/>
          <w:lang w:val="en-US"/>
        </w:rPr>
        <w:t>Media contact:</w:t>
      </w:r>
    </w:p>
    <w:p w:rsidR="0024417C" w:rsidRPr="009B4AC7" w:rsidRDefault="0024417C" w:rsidP="0024417C">
      <w:pPr>
        <w:spacing w:line="288" w:lineRule="auto"/>
        <w:rPr>
          <w:rFonts w:ascii="Futura Std Book" w:hAnsi="Futura Std Book" w:cs="Arial"/>
          <w:b w:val="0"/>
          <w:sz w:val="20"/>
        </w:rPr>
      </w:pPr>
      <w:r w:rsidRPr="001128D2">
        <w:rPr>
          <w:rFonts w:ascii="Futura Std Book" w:hAnsi="Futura Std Book" w:cs="Arial"/>
          <w:b w:val="0"/>
          <w:sz w:val="20"/>
          <w:lang w:val="en-US"/>
        </w:rPr>
        <w:t xml:space="preserve">Georg Schlegel GmbH &amp; Co. </w:t>
      </w:r>
      <w:r>
        <w:rPr>
          <w:rFonts w:ascii="Futura Std Book" w:hAnsi="Futura Std Book" w:cs="Arial"/>
          <w:b w:val="0"/>
          <w:sz w:val="20"/>
        </w:rPr>
        <w:t>KG</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Bernd Geisinger</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9B4AC7" w:rsidRDefault="0024417C" w:rsidP="0024417C">
      <w:pPr>
        <w:spacing w:line="288" w:lineRule="auto"/>
        <w:rPr>
          <w:rFonts w:ascii="Futura Std Book" w:hAnsi="Futura Std Book" w:cs="Arial"/>
          <w:b w:val="0"/>
          <w:sz w:val="20"/>
        </w:rPr>
      </w:pPr>
      <w:r>
        <w:rPr>
          <w:rFonts w:ascii="Futura Std Book" w:hAnsi="Futura Std Book" w:cs="Arial"/>
          <w:b w:val="0"/>
          <w:sz w:val="20"/>
        </w:rPr>
        <w:t>Phone +49 (7371) 502-0</w:t>
      </w:r>
    </w:p>
    <w:p w:rsidR="0024417C" w:rsidRPr="001128D2" w:rsidRDefault="0024417C" w:rsidP="0024417C">
      <w:pPr>
        <w:spacing w:line="288" w:lineRule="auto"/>
        <w:rPr>
          <w:rFonts w:ascii="Futura Std Book" w:hAnsi="Futura Std Book" w:cs="Arial"/>
          <w:b w:val="0"/>
          <w:sz w:val="20"/>
          <w:lang w:val="en-US"/>
        </w:rPr>
      </w:pPr>
      <w:r w:rsidRPr="001128D2">
        <w:rPr>
          <w:rFonts w:ascii="Futura Std Book" w:hAnsi="Futura Std Book" w:cs="Arial"/>
          <w:b w:val="0"/>
          <w:sz w:val="20"/>
          <w:lang w:val="en-US"/>
        </w:rPr>
        <w:t>Fax +49 (7371) 502 49</w:t>
      </w:r>
    </w:p>
    <w:p w:rsidR="0024417C" w:rsidRPr="001128D2" w:rsidRDefault="0024417C" w:rsidP="0024417C">
      <w:pPr>
        <w:spacing w:line="288" w:lineRule="auto"/>
        <w:rPr>
          <w:rFonts w:ascii="Futura Std Book" w:hAnsi="Futura Std Book" w:cs="Arial"/>
          <w:b w:val="0"/>
          <w:sz w:val="20"/>
          <w:lang w:val="en-US"/>
        </w:rPr>
      </w:pPr>
      <w:r w:rsidRPr="001128D2">
        <w:rPr>
          <w:rFonts w:ascii="Futura Std Book" w:hAnsi="Futura Std Book" w:cs="Arial"/>
          <w:b w:val="0"/>
          <w:sz w:val="20"/>
          <w:lang w:val="en-US"/>
        </w:rPr>
        <w:t>http://www.schlegel.biz</w:t>
      </w:r>
    </w:p>
    <w:p w:rsidR="0024417C" w:rsidRPr="001128D2" w:rsidRDefault="0024417C" w:rsidP="0024417C">
      <w:pPr>
        <w:spacing w:line="288" w:lineRule="auto"/>
        <w:rPr>
          <w:rFonts w:ascii="Futura Std Book" w:hAnsi="Futura Std Book" w:cs="Arial"/>
          <w:b w:val="0"/>
          <w:sz w:val="20"/>
          <w:lang w:val="en-US"/>
        </w:rPr>
      </w:pPr>
      <w:r w:rsidRPr="001128D2">
        <w:rPr>
          <w:rFonts w:ascii="Futura Std Book" w:hAnsi="Futura Std Book" w:cs="Arial"/>
          <w:b w:val="0"/>
          <w:sz w:val="20"/>
          <w:lang w:val="en-US"/>
        </w:rPr>
        <w:t>bernd.geisinger@schlegel.biz</w:t>
      </w:r>
    </w:p>
    <w:p w:rsidR="0024417C" w:rsidRPr="001128D2" w:rsidRDefault="0024417C" w:rsidP="0024417C">
      <w:pPr>
        <w:spacing w:line="288" w:lineRule="auto"/>
        <w:ind w:left="1418"/>
        <w:rPr>
          <w:rFonts w:ascii="Futura Std Book" w:hAnsi="Futura Std Book" w:cs="Arial"/>
          <w:b w:val="0"/>
          <w:sz w:val="20"/>
          <w:lang w:val="en-US"/>
        </w:rPr>
      </w:pPr>
    </w:p>
    <w:p w:rsidR="0024417C" w:rsidRPr="001128D2" w:rsidRDefault="0024417C" w:rsidP="0024417C">
      <w:pPr>
        <w:pBdr>
          <w:bottom w:val="single" w:sz="6" w:space="1" w:color="auto"/>
        </w:pBdr>
        <w:tabs>
          <w:tab w:val="left" w:pos="0"/>
        </w:tabs>
        <w:spacing w:line="288" w:lineRule="auto"/>
        <w:outlineLvl w:val="0"/>
        <w:rPr>
          <w:rFonts w:ascii="Futura Std Book" w:hAnsi="Futura Std Book" w:cs="Arial"/>
          <w:sz w:val="20"/>
          <w:lang w:val="en-US"/>
        </w:rPr>
      </w:pPr>
      <w:r w:rsidRPr="001128D2">
        <w:rPr>
          <w:rFonts w:ascii="Futura Std Book" w:hAnsi="Futura Std Book" w:cs="Arial"/>
          <w:b w:val="0"/>
          <w:sz w:val="20"/>
          <w:lang w:val="en-US"/>
        </w:rPr>
        <w:t>For publication, free of charge. Specimen copy or indication requested.</w:t>
      </w:r>
    </w:p>
    <w:p w:rsidR="0024417C" w:rsidRPr="001128D2" w:rsidRDefault="0024417C" w:rsidP="0024417C">
      <w:pPr>
        <w:pBdr>
          <w:bottom w:val="single" w:sz="6" w:space="1" w:color="auto"/>
        </w:pBdr>
        <w:tabs>
          <w:tab w:val="left" w:pos="0"/>
        </w:tabs>
        <w:spacing w:line="288" w:lineRule="auto"/>
        <w:rPr>
          <w:rFonts w:ascii="Futura Std Book" w:hAnsi="Futura Std Book" w:cs="Arial"/>
          <w:sz w:val="20"/>
          <w:lang w:val="en-US"/>
        </w:rPr>
      </w:pPr>
    </w:p>
    <w:p w:rsidR="0024417C" w:rsidRPr="001128D2" w:rsidRDefault="0024417C" w:rsidP="0024417C">
      <w:pPr>
        <w:pBdr>
          <w:bottom w:val="single" w:sz="6" w:space="1" w:color="auto"/>
        </w:pBdr>
        <w:tabs>
          <w:tab w:val="left" w:pos="0"/>
        </w:tabs>
        <w:spacing w:line="288" w:lineRule="auto"/>
        <w:rPr>
          <w:rFonts w:ascii="Futura Std Book" w:hAnsi="Futura Std Book" w:cs="Arial"/>
          <w:sz w:val="20"/>
          <w:lang w:val="en-US"/>
        </w:rPr>
      </w:pPr>
    </w:p>
    <w:p w:rsidR="0024417C" w:rsidRPr="001128D2" w:rsidRDefault="0024417C" w:rsidP="0024417C">
      <w:pPr>
        <w:tabs>
          <w:tab w:val="left" w:pos="0"/>
        </w:tabs>
        <w:spacing w:line="288" w:lineRule="auto"/>
        <w:rPr>
          <w:rFonts w:ascii="Futura Std Book" w:hAnsi="Futura Std Book" w:cs="Arial"/>
          <w:sz w:val="20"/>
          <w:lang w:val="en-US"/>
        </w:rPr>
      </w:pPr>
    </w:p>
    <w:p w:rsidR="0024417C" w:rsidRPr="001128D2" w:rsidRDefault="0024417C" w:rsidP="0024417C">
      <w:pPr>
        <w:tabs>
          <w:tab w:val="left" w:pos="0"/>
        </w:tabs>
        <w:spacing w:line="288" w:lineRule="auto"/>
        <w:rPr>
          <w:rFonts w:ascii="Futura Std Book" w:hAnsi="Futura Std Book" w:cs="Arial"/>
          <w:b w:val="0"/>
          <w:sz w:val="20"/>
          <w:lang w:val="en-US"/>
        </w:rPr>
      </w:pPr>
      <w:r w:rsidRPr="001128D2">
        <w:rPr>
          <w:rFonts w:ascii="Futura Std Book" w:hAnsi="Futura Std Book" w:cs="Arial"/>
          <w:sz w:val="20"/>
          <w:lang w:val="en-US"/>
        </w:rPr>
        <w:t>About Georg Schlegel GmbH &amp; Co. KG</w:t>
      </w:r>
    </w:p>
    <w:p w:rsidR="0024417C" w:rsidRPr="001128D2" w:rsidRDefault="0024417C" w:rsidP="0024417C">
      <w:pPr>
        <w:widowControl w:val="0"/>
        <w:tabs>
          <w:tab w:val="left" w:pos="0"/>
        </w:tabs>
        <w:autoSpaceDE w:val="0"/>
        <w:autoSpaceDN w:val="0"/>
        <w:adjustRightInd w:val="0"/>
        <w:spacing w:line="288" w:lineRule="auto"/>
        <w:rPr>
          <w:rFonts w:ascii="Futura Std Book" w:hAnsi="Futura Std Book" w:cs="Arial"/>
          <w:b w:val="0"/>
          <w:bCs/>
          <w:sz w:val="20"/>
          <w:lang w:val="en-US"/>
        </w:rPr>
      </w:pPr>
      <w:r w:rsidRPr="001128D2">
        <w:rPr>
          <w:rFonts w:ascii="Futura Std Book" w:hAnsi="Futura Std Book" w:cs="Arial"/>
          <w:b w:val="0"/>
          <w:sz w:val="20"/>
          <w:lang w:val="en-US"/>
        </w:rPr>
        <w:t xml:space="preserve">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1128D2">
        <w:rPr>
          <w:rFonts w:ascii="Futura Std Book" w:hAnsi="Futura Std Book" w:cs="Arial"/>
          <w:b w:val="0"/>
          <w:bCs/>
          <w:sz w:val="20"/>
          <w:lang w:val="en-US"/>
        </w:rPr>
        <w:t>90 national and international design awards confirm the company's high level of design expertise, among these prizes are the iF Design Award, the Red Dot Award or the German Design Award.</w:t>
      </w:r>
    </w:p>
    <w:p w:rsidR="0024417C" w:rsidRPr="001128D2" w:rsidRDefault="0024417C" w:rsidP="0024417C">
      <w:pPr>
        <w:tabs>
          <w:tab w:val="left" w:pos="0"/>
          <w:tab w:val="left" w:pos="10490"/>
          <w:tab w:val="left" w:pos="10773"/>
          <w:tab w:val="left" w:pos="10915"/>
        </w:tabs>
        <w:spacing w:line="288" w:lineRule="auto"/>
        <w:rPr>
          <w:rFonts w:ascii="Futura Std Book" w:hAnsi="Futura Std Book" w:cs="Arial"/>
          <w:sz w:val="20"/>
          <w:lang w:val="en-US"/>
        </w:rPr>
      </w:pPr>
    </w:p>
    <w:p w:rsidR="0024417C" w:rsidRPr="001128D2" w:rsidRDefault="0024417C" w:rsidP="0024417C">
      <w:pPr>
        <w:pStyle w:val="Textkrper"/>
        <w:tabs>
          <w:tab w:val="left" w:pos="0"/>
        </w:tabs>
        <w:spacing w:line="288" w:lineRule="auto"/>
        <w:rPr>
          <w:rFonts w:cs="Arial"/>
          <w:b/>
          <w:color w:val="auto"/>
          <w:sz w:val="20"/>
          <w:lang w:val="en-US"/>
        </w:rPr>
      </w:pPr>
    </w:p>
    <w:p w:rsidR="002E7BF0" w:rsidRPr="001128D2" w:rsidRDefault="002E7BF0" w:rsidP="0024417C">
      <w:pPr>
        <w:rPr>
          <w:lang w:val="en-US"/>
        </w:rPr>
      </w:pPr>
    </w:p>
    <w:sectPr w:rsidR="002E7BF0" w:rsidRPr="001128D2"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9A" w:rsidRDefault="006A439A">
      <w:r>
        <w:separator/>
      </w:r>
    </w:p>
  </w:endnote>
  <w:endnote w:type="continuationSeparator" w:id="0">
    <w:p w:rsidR="006A439A" w:rsidRDefault="006A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panose1 w:val="020B050602020403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1128D2" w:rsidRDefault="00CA4B1F">
    <w:pPr>
      <w:pStyle w:val="Fuzeile"/>
      <w:tabs>
        <w:tab w:val="left" w:pos="5387"/>
      </w:tabs>
      <w:ind w:right="849"/>
      <w:jc w:val="right"/>
      <w:rPr>
        <w:rFonts w:ascii="Futura Std Condensed" w:hAnsi="Futura Std Condensed"/>
        <w:sz w:val="12"/>
        <w:lang w:val="en-US"/>
      </w:rPr>
    </w:pPr>
    <w:r>
      <w:fldChar w:fldCharType="begin"/>
    </w:r>
    <w:r w:rsidRPr="001128D2">
      <w:rPr>
        <w:rFonts w:ascii="Futura Std Book" w:hAnsi="Futura Std Book"/>
        <w:noProof/>
        <w:sz w:val="16"/>
        <w:szCs w:val="16"/>
        <w:lang w:val="en-US"/>
      </w:rPr>
      <w:instrText xml:space="preserve"> FILENAME \* LOWER \* MERGEFORMAT </w:instrText>
    </w:r>
    <w:r>
      <w:fldChar w:fldCharType="separate"/>
    </w:r>
    <w:r w:rsidRPr="001128D2">
      <w:rPr>
        <w:rFonts w:ascii="Futura Std Book" w:hAnsi="Futura Std Book"/>
        <w:noProof/>
        <w:sz w:val="16"/>
        <w:szCs w:val="16"/>
        <w:lang w:val="en-US"/>
      </w:rPr>
      <w:t>rondex-juwel_red.docx</w:t>
    </w:r>
    <w:r>
      <w:fldChar w:fldCharType="end"/>
    </w:r>
    <w:r w:rsidRPr="001128D2">
      <w:rPr>
        <w:rFonts w:ascii="Futura Std Condensed" w:hAnsi="Futura Std Condensed"/>
        <w:sz w:val="12"/>
        <w:lang w:val="en-US"/>
      </w:rPr>
      <w:t xml:space="preserve">        page </w:t>
    </w:r>
    <w:r>
      <w:fldChar w:fldCharType="begin"/>
    </w:r>
    <w:r w:rsidRPr="001128D2">
      <w:rPr>
        <w:rFonts w:ascii="Futura Std Condensed" w:hAnsi="Futura Std Condensed"/>
        <w:noProof/>
        <w:sz w:val="12"/>
        <w:lang w:val="en-US"/>
      </w:rPr>
      <w:instrText xml:space="preserve"> PAGE </w:instrText>
    </w:r>
    <w:r>
      <w:fldChar w:fldCharType="separate"/>
    </w:r>
    <w:r w:rsidR="001128D2">
      <w:rPr>
        <w:rFonts w:ascii="Futura Std Condensed" w:hAnsi="Futura Std Condensed"/>
        <w:noProof/>
        <w:sz w:val="12"/>
        <w:lang w:val="en-US"/>
      </w:rPr>
      <w:t>2</w:t>
    </w:r>
    <w:r>
      <w:fldChar w:fldCharType="end"/>
    </w:r>
    <w:r w:rsidRPr="001128D2">
      <w:rPr>
        <w:rFonts w:ascii="Futura Std Condensed" w:hAnsi="Futura Std Condensed"/>
        <w:sz w:val="12"/>
        <w:lang w:val="en-US"/>
      </w:rPr>
      <w:t xml:space="preserve"> of </w:t>
    </w:r>
    <w:r>
      <w:fldChar w:fldCharType="begin"/>
    </w:r>
    <w:r w:rsidRPr="001128D2">
      <w:rPr>
        <w:rFonts w:ascii="Futura Std Condensed" w:hAnsi="Futura Std Condensed"/>
        <w:noProof/>
        <w:sz w:val="12"/>
        <w:lang w:val="en-US"/>
      </w:rPr>
      <w:instrText xml:space="preserve"> NUMPAGES </w:instrText>
    </w:r>
    <w:r>
      <w:fldChar w:fldCharType="separate"/>
    </w:r>
    <w:r w:rsidR="001128D2">
      <w:rPr>
        <w:rFonts w:ascii="Futura Std Condensed" w:hAnsi="Futura Std Condensed"/>
        <w:noProof/>
        <w:sz w:val="12"/>
        <w:lang w:val="en-US"/>
      </w:rPr>
      <w:t>2</w:t>
    </w:r>
    <w:r>
      <w:fldChar w:fldCharType="end"/>
    </w:r>
  </w:p>
  <w:p w:rsidR="00770CD5" w:rsidRPr="001128D2" w:rsidRDefault="00770CD5">
    <w:pPr>
      <w:pStyle w:val="Fuzeile"/>
      <w:tabs>
        <w:tab w:val="left" w:pos="5387"/>
      </w:tabs>
      <w:ind w:right="849"/>
      <w:jc w:val="center"/>
      <w:rPr>
        <w:rFonts w:ascii="Futura" w:hAnsi="Futura"/>
        <w:sz w:val="12"/>
        <w:lang w:val="en-US"/>
      </w:rPr>
    </w:pPr>
  </w:p>
  <w:p w:rsidR="00770CD5" w:rsidRDefault="002D4743"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9A" w:rsidRDefault="006A439A">
      <w:r>
        <w:separator/>
      </w:r>
    </w:p>
  </w:footnote>
  <w:footnote w:type="continuationSeparator" w:id="0">
    <w:p w:rsidR="006A439A" w:rsidRDefault="006A4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 xml:space="preserve">Press Release</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9399F"/>
    <w:rsid w:val="00094292"/>
    <w:rsid w:val="000A45DE"/>
    <w:rsid w:val="000B4459"/>
    <w:rsid w:val="000D1C2B"/>
    <w:rsid w:val="000E3C56"/>
    <w:rsid w:val="000F168C"/>
    <w:rsid w:val="0010497A"/>
    <w:rsid w:val="00104F3D"/>
    <w:rsid w:val="001128D2"/>
    <w:rsid w:val="00125ABC"/>
    <w:rsid w:val="001279FF"/>
    <w:rsid w:val="00130F2A"/>
    <w:rsid w:val="0013497D"/>
    <w:rsid w:val="00136E88"/>
    <w:rsid w:val="001631A6"/>
    <w:rsid w:val="0016570B"/>
    <w:rsid w:val="0016699C"/>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31AA6"/>
    <w:rsid w:val="0024417C"/>
    <w:rsid w:val="00251C70"/>
    <w:rsid w:val="00264BF4"/>
    <w:rsid w:val="0027003E"/>
    <w:rsid w:val="00291667"/>
    <w:rsid w:val="00296D77"/>
    <w:rsid w:val="002A0A32"/>
    <w:rsid w:val="002A13F3"/>
    <w:rsid w:val="002C542A"/>
    <w:rsid w:val="002D4743"/>
    <w:rsid w:val="002D7F1B"/>
    <w:rsid w:val="002E7BF0"/>
    <w:rsid w:val="002F3933"/>
    <w:rsid w:val="003414C6"/>
    <w:rsid w:val="0034373B"/>
    <w:rsid w:val="003477BF"/>
    <w:rsid w:val="003605E2"/>
    <w:rsid w:val="003647B4"/>
    <w:rsid w:val="003761D3"/>
    <w:rsid w:val="00376813"/>
    <w:rsid w:val="00377734"/>
    <w:rsid w:val="00386800"/>
    <w:rsid w:val="00386B89"/>
    <w:rsid w:val="003A4FD0"/>
    <w:rsid w:val="003D0BCC"/>
    <w:rsid w:val="003D4369"/>
    <w:rsid w:val="003E1FCD"/>
    <w:rsid w:val="003E4E8F"/>
    <w:rsid w:val="003E6079"/>
    <w:rsid w:val="00410F10"/>
    <w:rsid w:val="0042030A"/>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7837"/>
    <w:rsid w:val="00571B4C"/>
    <w:rsid w:val="00587AD1"/>
    <w:rsid w:val="00590756"/>
    <w:rsid w:val="00595952"/>
    <w:rsid w:val="005A68A2"/>
    <w:rsid w:val="005C6B30"/>
    <w:rsid w:val="005E24B6"/>
    <w:rsid w:val="005F5774"/>
    <w:rsid w:val="0060570F"/>
    <w:rsid w:val="00612E38"/>
    <w:rsid w:val="00615AD1"/>
    <w:rsid w:val="006311B2"/>
    <w:rsid w:val="00641091"/>
    <w:rsid w:val="00646368"/>
    <w:rsid w:val="00647871"/>
    <w:rsid w:val="006564D5"/>
    <w:rsid w:val="00657A4E"/>
    <w:rsid w:val="006806B0"/>
    <w:rsid w:val="006843DC"/>
    <w:rsid w:val="00696406"/>
    <w:rsid w:val="006A439A"/>
    <w:rsid w:val="006C0C13"/>
    <w:rsid w:val="006C7E90"/>
    <w:rsid w:val="006D25C7"/>
    <w:rsid w:val="006E0C78"/>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A05190"/>
    <w:rsid w:val="00A21A43"/>
    <w:rsid w:val="00A23AFC"/>
    <w:rsid w:val="00A332D6"/>
    <w:rsid w:val="00A34E15"/>
    <w:rsid w:val="00A358F0"/>
    <w:rsid w:val="00A373BE"/>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013E"/>
    <w:rsid w:val="00C9205F"/>
    <w:rsid w:val="00CA4B1F"/>
    <w:rsid w:val="00CA5AE5"/>
    <w:rsid w:val="00CC300E"/>
    <w:rsid w:val="00CD51FB"/>
    <w:rsid w:val="00D03287"/>
    <w:rsid w:val="00D054B6"/>
    <w:rsid w:val="00D057BE"/>
    <w:rsid w:val="00D23404"/>
    <w:rsid w:val="00D23A6C"/>
    <w:rsid w:val="00D5137A"/>
    <w:rsid w:val="00D6296B"/>
    <w:rsid w:val="00D672C5"/>
    <w:rsid w:val="00D73B9A"/>
    <w:rsid w:val="00D936D3"/>
    <w:rsid w:val="00DB4064"/>
    <w:rsid w:val="00DB7C47"/>
    <w:rsid w:val="00DC0665"/>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265F"/>
    <w:rsid w:val="00EC318A"/>
    <w:rsid w:val="00ED4CE5"/>
    <w:rsid w:val="00ED66BE"/>
    <w:rsid w:val="00EE12BD"/>
    <w:rsid w:val="00EF73CA"/>
    <w:rsid w:val="00F00350"/>
    <w:rsid w:val="00F24651"/>
    <w:rsid w:val="00F25BBE"/>
    <w:rsid w:val="00F4639B"/>
    <w:rsid w:val="00F52A62"/>
    <w:rsid w:val="00F533F3"/>
    <w:rsid w:val="00F55D32"/>
    <w:rsid w:val="00F56135"/>
    <w:rsid w:val="00F8025B"/>
    <w:rsid w:val="00F82E19"/>
    <w:rsid w:val="00F84283"/>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CAFB85D"/>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194976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633AAF-8964-4E34-9660-219EE7E79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Ulrike Lemke</cp:lastModifiedBy>
  <cp:revision>3</cp:revision>
  <cp:lastPrinted>2017-12-20T09:38:00Z</cp:lastPrinted>
  <dcterms:created xsi:type="dcterms:W3CDTF">2018-04-10T09:16:00Z</dcterms:created>
  <dcterms:modified xsi:type="dcterms:W3CDTF">2018-04-11T07:59:00Z</dcterms:modified>
</cp:coreProperties>
</file>