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7C" w:rsidRPr="00BE0A9A" w:rsidRDefault="00FF266A" w:rsidP="0024417C">
      <w:pPr>
        <w:tabs>
          <w:tab w:val="left" w:pos="0"/>
          <w:tab w:val="left" w:pos="10490"/>
          <w:tab w:val="left" w:pos="10773"/>
          <w:tab w:val="left" w:pos="10915"/>
        </w:tabs>
        <w:spacing w:line="288" w:lineRule="auto"/>
        <w:outlineLvl w:val="0"/>
        <w:rPr>
          <w:rFonts w:ascii="Futura Std Book" w:hAnsi="Futura Std Book" w:cs="Arial"/>
          <w:b w:val="0"/>
          <w:sz w:val="20"/>
          <w:lang w:val="fr-FR"/>
        </w:rPr>
      </w:pPr>
      <w:r w:rsidRPr="00BE0A9A">
        <w:rPr>
          <w:rFonts w:ascii="Futura Std Book" w:hAnsi="Futura Std Book" w:cs="Arial"/>
          <w:b w:val="0"/>
          <w:sz w:val="20"/>
          <w:lang w:val="fr-FR"/>
        </w:rPr>
        <w:t>Dürmentingen, 24/09/2018</w:t>
      </w:r>
    </w:p>
    <w:p w:rsidR="0024417C" w:rsidRPr="00BE0A9A" w:rsidRDefault="0024417C" w:rsidP="0024417C">
      <w:pPr>
        <w:tabs>
          <w:tab w:val="left" w:pos="0"/>
          <w:tab w:val="left" w:pos="10490"/>
          <w:tab w:val="left" w:pos="10773"/>
          <w:tab w:val="left" w:pos="10915"/>
        </w:tabs>
        <w:spacing w:line="288" w:lineRule="auto"/>
        <w:rPr>
          <w:rFonts w:ascii="Futura Std Book" w:hAnsi="Futura Std Book" w:cs="Arial"/>
          <w:sz w:val="20"/>
          <w:lang w:val="fr-FR"/>
        </w:rPr>
      </w:pPr>
    </w:p>
    <w:p w:rsidR="0024417C" w:rsidRPr="00BE0A9A" w:rsidRDefault="0024417C" w:rsidP="0024417C">
      <w:pPr>
        <w:tabs>
          <w:tab w:val="left" w:pos="0"/>
          <w:tab w:val="left" w:pos="10490"/>
          <w:tab w:val="left" w:pos="10773"/>
          <w:tab w:val="left" w:pos="10915"/>
        </w:tabs>
        <w:spacing w:line="288" w:lineRule="auto"/>
        <w:rPr>
          <w:rFonts w:ascii="Futura Std Book" w:hAnsi="Futura Std Book" w:cs="Arial"/>
          <w:sz w:val="20"/>
          <w:lang w:val="fr-FR"/>
        </w:rPr>
      </w:pPr>
    </w:p>
    <w:p w:rsidR="00A10A77" w:rsidRPr="00BE0A9A" w:rsidRDefault="00145878" w:rsidP="00B73107">
      <w:pPr>
        <w:tabs>
          <w:tab w:val="left" w:pos="0"/>
          <w:tab w:val="left" w:pos="10490"/>
          <w:tab w:val="left" w:pos="10773"/>
          <w:tab w:val="left" w:pos="10915"/>
        </w:tabs>
        <w:spacing w:line="288" w:lineRule="auto"/>
        <w:ind w:right="1134"/>
        <w:outlineLvl w:val="0"/>
        <w:rPr>
          <w:rFonts w:ascii="Futura Std Book" w:hAnsi="Futura Std Book"/>
          <w:sz w:val="24"/>
          <w:szCs w:val="24"/>
          <w:lang w:val="fr-FR"/>
        </w:rPr>
      </w:pPr>
      <w:r>
        <w:rPr>
          <w:rFonts w:ascii="Futura Std Book" w:hAnsi="Futura Std Book"/>
          <w:sz w:val="24"/>
          <w:szCs w:val="24"/>
          <w:lang w:val="fr-FR"/>
        </w:rPr>
        <w:t>Adaptateur WiFi s'intè</w:t>
      </w:r>
      <w:r w:rsidR="00A10A77" w:rsidRPr="00BE0A9A">
        <w:rPr>
          <w:rFonts w:ascii="Futura Std Book" w:hAnsi="Futura Std Book"/>
          <w:sz w:val="24"/>
          <w:szCs w:val="24"/>
          <w:lang w:val="fr-FR"/>
        </w:rPr>
        <w:t>gr</w:t>
      </w:r>
      <w:r>
        <w:rPr>
          <w:rFonts w:ascii="Futura Std Book" w:hAnsi="Futura Std Book"/>
          <w:sz w:val="24"/>
          <w:szCs w:val="24"/>
          <w:lang w:val="fr-FR"/>
        </w:rPr>
        <w:t>e</w:t>
      </w:r>
      <w:r w:rsidR="00A10A77" w:rsidRPr="00BE0A9A">
        <w:rPr>
          <w:rFonts w:ascii="Futura Std Book" w:hAnsi="Futura Std Book"/>
          <w:sz w:val="24"/>
          <w:szCs w:val="24"/>
          <w:lang w:val="fr-FR"/>
        </w:rPr>
        <w:t xml:space="preserve"> dans la gamme d'unités de commandes</w:t>
      </w:r>
    </w:p>
    <w:p w:rsidR="00A10A77" w:rsidRPr="00BE0A9A" w:rsidRDefault="00A10A77" w:rsidP="00B73107">
      <w:pPr>
        <w:tabs>
          <w:tab w:val="left" w:pos="0"/>
          <w:tab w:val="left" w:pos="10490"/>
          <w:tab w:val="left" w:pos="10773"/>
          <w:tab w:val="left" w:pos="10915"/>
        </w:tabs>
        <w:spacing w:line="288" w:lineRule="auto"/>
        <w:ind w:right="1134"/>
        <w:outlineLvl w:val="0"/>
        <w:rPr>
          <w:rFonts w:ascii="Futura Std Book" w:hAnsi="Futura Std Book"/>
          <w:sz w:val="20"/>
          <w:lang w:val="fr-FR"/>
        </w:rPr>
      </w:pPr>
    </w:p>
    <w:p w:rsidR="00543F0B" w:rsidRPr="00BE0A9A" w:rsidRDefault="00A10A77" w:rsidP="00B73107">
      <w:pPr>
        <w:tabs>
          <w:tab w:val="left" w:pos="0"/>
          <w:tab w:val="left" w:pos="10490"/>
          <w:tab w:val="left" w:pos="10773"/>
          <w:tab w:val="left" w:pos="10915"/>
        </w:tabs>
        <w:spacing w:line="288" w:lineRule="auto"/>
        <w:ind w:right="1134"/>
        <w:outlineLvl w:val="0"/>
        <w:rPr>
          <w:rStyle w:val="Fett"/>
          <w:rFonts w:ascii="Futura Std Book" w:hAnsi="Futura Std Book"/>
          <w:b/>
          <w:sz w:val="20"/>
          <w:lang w:val="fr-FR"/>
        </w:rPr>
      </w:pPr>
      <w:r w:rsidRPr="00BE0A9A">
        <w:rPr>
          <w:rStyle w:val="Fett"/>
          <w:rFonts w:ascii="Futura Std Book" w:hAnsi="Futura Std Book"/>
          <w:b/>
          <w:sz w:val="20"/>
          <w:lang w:val="fr-FR"/>
        </w:rPr>
        <w:t>La société Georg Schlegel GmbH &amp; Co. KG a élargi sa gamme d'unités de commandes par deux composants pour le domaine radio.</w:t>
      </w:r>
    </w:p>
    <w:p w:rsidR="00543F0B" w:rsidRPr="00BE0A9A" w:rsidRDefault="00543F0B" w:rsidP="00B73107">
      <w:pPr>
        <w:tabs>
          <w:tab w:val="left" w:pos="0"/>
          <w:tab w:val="left" w:pos="10490"/>
          <w:tab w:val="left" w:pos="10773"/>
          <w:tab w:val="left" w:pos="10915"/>
        </w:tabs>
        <w:spacing w:line="288" w:lineRule="auto"/>
        <w:ind w:right="1134"/>
        <w:outlineLvl w:val="0"/>
        <w:rPr>
          <w:rFonts w:ascii="Futura Std Book" w:hAnsi="Futura Std Book" w:cs="Arial"/>
          <w:sz w:val="20"/>
          <w:lang w:val="fr-FR"/>
        </w:rPr>
      </w:pPr>
    </w:p>
    <w:p w:rsidR="00A10A77" w:rsidRPr="00BE0A9A" w:rsidRDefault="00A10A77" w:rsidP="00A10A77">
      <w:pPr>
        <w:rPr>
          <w:rFonts w:ascii="Futura Std Book" w:hAnsi="Futura Std Book"/>
          <w:b w:val="0"/>
          <w:sz w:val="20"/>
          <w:lang w:val="fr-FR"/>
        </w:rPr>
      </w:pPr>
      <w:r w:rsidRPr="00BE0A9A">
        <w:rPr>
          <w:rFonts w:ascii="Futura Std Book" w:hAnsi="Futura Std Book"/>
          <w:b w:val="0"/>
          <w:sz w:val="20"/>
          <w:lang w:val="fr-FR"/>
        </w:rPr>
        <w:t>Pour le réseau Wi-Fi (Wireless Local Area Network) selon le standard IEEE 802.11 Schlegel offre l'adaptateur RRJ_WLU_01 avec connecteur USB. Cela est conçu pour la spécification IEEE 802.11n et donc permet des vitesses de transmission théoriques de jusqu'à 600 MBits/s dans des bandes de fréquences de 2,4 GHz et 5 GHz. Le standard IEEE 802.11n est rétrocompatible aux standards IEEE 802.11g et IEEE 802.11b, donc l'adaptateur peut être utilisé aussi dans des réseaux avec cette spécification. Les cryptages 64/128-bit WEP, WPA et WPA2 sont supportés. L'adaptateur WiFi compact a une profondeur de montage de seulement 41 mm et un câble USB 2.0 d'une longueur de 150 cm pour la connexion à un système Windows XP, Vista, 7, 8, 8.1, 10, Mac OS X ou Linux.</w:t>
      </w:r>
    </w:p>
    <w:p w:rsidR="00A10A77" w:rsidRPr="00BE0A9A" w:rsidRDefault="00A10A77" w:rsidP="00A10A77">
      <w:pPr>
        <w:rPr>
          <w:rFonts w:ascii="Futura Std Book" w:hAnsi="Futura Std Book"/>
          <w:b w:val="0"/>
          <w:sz w:val="20"/>
          <w:lang w:val="fr-FR"/>
        </w:rPr>
      </w:pPr>
      <w:r w:rsidRPr="00BE0A9A">
        <w:rPr>
          <w:rFonts w:ascii="Futura Std Book" w:hAnsi="Futura Std Book"/>
          <w:b w:val="0"/>
          <w:sz w:val="20"/>
          <w:lang w:val="fr-FR"/>
        </w:rPr>
        <w:t xml:space="preserve">Pour une profondeur nettement inférieure de 27 mm Schlegel a développé l'antenne WiFi RRJ_WLA_01. Comme tous les produits WiFi, celle-ci est conforme à IEEE 802.11 (a/b/g/n/ac) </w:t>
      </w:r>
      <w:r w:rsidR="00BE0A9A" w:rsidRPr="00BE0A9A">
        <w:rPr>
          <w:rFonts w:ascii="Futura Std Book" w:hAnsi="Futura Std Book"/>
          <w:b w:val="0"/>
          <w:sz w:val="20"/>
          <w:lang w:val="fr-FR"/>
        </w:rPr>
        <w:t>et</w:t>
      </w:r>
      <w:r w:rsidR="00BE0A9A">
        <w:rPr>
          <w:rFonts w:ascii="Futura Std Book" w:hAnsi="Futura Std Book"/>
          <w:b w:val="0"/>
          <w:sz w:val="20"/>
          <w:lang w:val="fr-FR"/>
        </w:rPr>
        <w:t xml:space="preserve"> </w:t>
      </w:r>
      <w:r w:rsidRPr="00BE0A9A">
        <w:rPr>
          <w:rFonts w:ascii="Futura Std Book" w:hAnsi="Futura Std Book"/>
          <w:b w:val="0"/>
          <w:sz w:val="20"/>
          <w:lang w:val="fr-FR"/>
        </w:rPr>
        <w:t>peut être connecté par une SMA-End-Launch prise selon IEC 60169-15.</w:t>
      </w:r>
    </w:p>
    <w:p w:rsidR="00A10A77" w:rsidRPr="00BE0A9A" w:rsidRDefault="00A10A77" w:rsidP="00A10A77">
      <w:pPr>
        <w:rPr>
          <w:rFonts w:ascii="Futura Std Book" w:hAnsi="Futura Std Book"/>
          <w:b w:val="0"/>
          <w:sz w:val="20"/>
          <w:lang w:val="fr-FR"/>
        </w:rPr>
      </w:pPr>
      <w:r w:rsidRPr="00BE0A9A">
        <w:rPr>
          <w:rFonts w:ascii="Futura Std Book" w:hAnsi="Futura Std Book"/>
          <w:b w:val="0"/>
          <w:sz w:val="20"/>
          <w:lang w:val="fr-FR"/>
        </w:rPr>
        <w:t>Les deux produits WiFi sont IP65, sont conçu</w:t>
      </w:r>
      <w:r w:rsidR="00145878">
        <w:rPr>
          <w:rFonts w:ascii="Futura Std Book" w:hAnsi="Futura Std Book"/>
          <w:b w:val="0"/>
          <w:sz w:val="20"/>
          <w:lang w:val="fr-FR"/>
        </w:rPr>
        <w:t>s</w:t>
      </w:r>
      <w:r w:rsidRPr="00BE0A9A">
        <w:rPr>
          <w:rFonts w:ascii="Futura Std Book" w:hAnsi="Futura Std Book"/>
          <w:b w:val="0"/>
          <w:sz w:val="20"/>
          <w:lang w:val="fr-FR"/>
        </w:rPr>
        <w:t xml:space="preserve"> pour une découpe de montage Ø 22,3 mm et mettent la gamme Rondex-R-Juwel avec ces multiples prix de design. </w:t>
      </w:r>
    </w:p>
    <w:p w:rsidR="00B73107" w:rsidRPr="00BE0A9A" w:rsidRDefault="00B73107" w:rsidP="0024417C">
      <w:pPr>
        <w:spacing w:line="288" w:lineRule="auto"/>
        <w:outlineLvl w:val="0"/>
        <w:rPr>
          <w:rFonts w:ascii="Futura Std Book" w:hAnsi="Futura Std Book" w:cs="Arial"/>
          <w:bCs/>
          <w:sz w:val="20"/>
          <w:u w:val="single"/>
          <w:lang w:val="fr-FR"/>
        </w:rPr>
      </w:pPr>
    </w:p>
    <w:p w:rsidR="000400DB" w:rsidRPr="00BE0A9A" w:rsidRDefault="000400DB" w:rsidP="0024417C">
      <w:pPr>
        <w:spacing w:line="288" w:lineRule="auto"/>
        <w:outlineLvl w:val="0"/>
        <w:rPr>
          <w:rFonts w:ascii="Futura Std Book" w:hAnsi="Futura Std Book" w:cs="Arial"/>
          <w:bCs/>
          <w:sz w:val="20"/>
          <w:u w:val="single"/>
          <w:lang w:val="fr-FR"/>
        </w:rPr>
      </w:pPr>
    </w:p>
    <w:p w:rsidR="000400DB" w:rsidRPr="00BE0A9A" w:rsidRDefault="000400DB" w:rsidP="0024417C">
      <w:pPr>
        <w:spacing w:line="288" w:lineRule="auto"/>
        <w:outlineLvl w:val="0"/>
        <w:rPr>
          <w:rFonts w:ascii="Futura Std Book" w:hAnsi="Futura Std Book" w:cs="Arial"/>
          <w:bCs/>
          <w:sz w:val="20"/>
          <w:u w:val="single"/>
          <w:lang w:val="fr-FR"/>
        </w:rPr>
      </w:pPr>
    </w:p>
    <w:p w:rsidR="000400DB" w:rsidRPr="00BE0A9A" w:rsidRDefault="000400DB" w:rsidP="0024417C">
      <w:pPr>
        <w:spacing w:line="288" w:lineRule="auto"/>
        <w:outlineLvl w:val="0"/>
        <w:rPr>
          <w:rFonts w:ascii="Futura Std Book" w:hAnsi="Futura Std Book" w:cs="Arial"/>
          <w:bCs/>
          <w:sz w:val="20"/>
          <w:u w:val="single"/>
          <w:lang w:val="fr-FR"/>
        </w:rPr>
      </w:pPr>
    </w:p>
    <w:p w:rsidR="0024417C" w:rsidRPr="00630573" w:rsidRDefault="0024417C" w:rsidP="0024417C">
      <w:pPr>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rsidR="00B73107" w:rsidRPr="00630573" w:rsidRDefault="00B73107" w:rsidP="0024417C">
      <w:pPr>
        <w:spacing w:line="288" w:lineRule="auto"/>
        <w:outlineLvl w:val="0"/>
        <w:rPr>
          <w:rFonts w:ascii="Futura Std Book" w:hAnsi="Futura Std Book" w:cs="Arial"/>
          <w:bCs/>
          <w:sz w:val="20"/>
          <w:u w:val="single"/>
        </w:rPr>
      </w:pPr>
    </w:p>
    <w:tbl>
      <w:tblPr>
        <w:tblStyle w:val="Tabellenraster"/>
        <w:tblW w:w="0" w:type="auto"/>
        <w:tblLook w:val="04A0" w:firstRow="1" w:lastRow="0" w:firstColumn="1" w:lastColumn="0" w:noHBand="0" w:noVBand="1"/>
      </w:tblPr>
      <w:tblGrid>
        <w:gridCol w:w="5949"/>
      </w:tblGrid>
      <w:tr w:rsidR="000C5870" w:rsidRPr="00630573" w:rsidTr="00A10A77">
        <w:tc>
          <w:tcPr>
            <w:tcW w:w="5949" w:type="dxa"/>
          </w:tcPr>
          <w:p w:rsidR="00F56135" w:rsidRPr="00630573" w:rsidRDefault="00A10A77" w:rsidP="007C6FAF">
            <w:pPr>
              <w:spacing w:line="288" w:lineRule="auto"/>
              <w:outlineLvl w:val="0"/>
              <w:rPr>
                <w:rFonts w:ascii="Futura Std Book" w:hAnsi="Futura Std Book" w:cs="Arial"/>
                <w:bCs/>
                <w:sz w:val="20"/>
              </w:rPr>
            </w:pPr>
            <w:r>
              <w:rPr>
                <w:rFonts w:ascii="Futura Std Book" w:hAnsi="Futura Std Book" w:cs="Arial"/>
                <w:bCs/>
                <w:noProof/>
                <w:sz w:val="20"/>
              </w:rPr>
              <w:drawing>
                <wp:inline distT="0" distB="0" distL="0" distR="0">
                  <wp:extent cx="2956955" cy="2170455"/>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lan-adapt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5309" cy="2176587"/>
                          </a:xfrm>
                          <a:prstGeom prst="rect">
                            <a:avLst/>
                          </a:prstGeom>
                        </pic:spPr>
                      </pic:pic>
                    </a:graphicData>
                  </a:graphic>
                </wp:inline>
              </w:drawing>
            </w:r>
          </w:p>
        </w:tc>
      </w:tr>
      <w:tr w:rsidR="0024417C" w:rsidRPr="00145878" w:rsidTr="00A10A77">
        <w:tc>
          <w:tcPr>
            <w:tcW w:w="5949" w:type="dxa"/>
          </w:tcPr>
          <w:p w:rsidR="00A10A77" w:rsidRPr="00BE0A9A" w:rsidRDefault="00145878" w:rsidP="00A10A77">
            <w:pPr>
              <w:tabs>
                <w:tab w:val="left" w:pos="0"/>
                <w:tab w:val="left" w:pos="10490"/>
                <w:tab w:val="left" w:pos="10773"/>
                <w:tab w:val="left" w:pos="10915"/>
              </w:tabs>
              <w:spacing w:line="288" w:lineRule="auto"/>
              <w:ind w:right="1134"/>
              <w:outlineLvl w:val="0"/>
              <w:rPr>
                <w:rFonts w:ascii="Futura Std Book" w:hAnsi="Futura Std Book"/>
                <w:b w:val="0"/>
                <w:szCs w:val="18"/>
                <w:lang w:val="fr-FR"/>
              </w:rPr>
            </w:pPr>
            <w:r>
              <w:rPr>
                <w:rFonts w:ascii="Futura Std Book" w:hAnsi="Futura Std Book"/>
                <w:b w:val="0"/>
                <w:szCs w:val="18"/>
                <w:lang w:val="fr-FR"/>
              </w:rPr>
              <w:t>Adaptateur WiFi s'intè</w:t>
            </w:r>
            <w:r w:rsidR="00A10A77" w:rsidRPr="00BE0A9A">
              <w:rPr>
                <w:rFonts w:ascii="Futura Std Book" w:hAnsi="Futura Std Book"/>
                <w:b w:val="0"/>
                <w:szCs w:val="18"/>
                <w:lang w:val="fr-FR"/>
              </w:rPr>
              <w:t>gr</w:t>
            </w:r>
            <w:r>
              <w:rPr>
                <w:rFonts w:ascii="Futura Std Book" w:hAnsi="Futura Std Book"/>
                <w:b w:val="0"/>
                <w:szCs w:val="18"/>
                <w:lang w:val="fr-FR"/>
              </w:rPr>
              <w:t>e</w:t>
            </w:r>
            <w:r w:rsidR="00A10A77" w:rsidRPr="00BE0A9A">
              <w:rPr>
                <w:rFonts w:ascii="Futura Std Book" w:hAnsi="Futura Std Book"/>
                <w:b w:val="0"/>
                <w:szCs w:val="18"/>
                <w:lang w:val="fr-FR"/>
              </w:rPr>
              <w:t xml:space="preserve"> dans la gamme d'unités de commandes</w:t>
            </w:r>
          </w:p>
          <w:p w:rsidR="0024417C" w:rsidRPr="00BE0A9A" w:rsidRDefault="0024417C" w:rsidP="00F56135">
            <w:pPr>
              <w:spacing w:line="288" w:lineRule="auto"/>
              <w:outlineLvl w:val="0"/>
              <w:rPr>
                <w:rFonts w:ascii="Futura Std Book" w:hAnsi="Futura Std Book" w:cs="Arial"/>
                <w:b w:val="0"/>
                <w:bCs/>
                <w:szCs w:val="18"/>
                <w:lang w:val="fr-FR"/>
              </w:rPr>
            </w:pPr>
          </w:p>
        </w:tc>
      </w:tr>
    </w:tbl>
    <w:p w:rsidR="00FD3E07" w:rsidRPr="00BE0A9A" w:rsidRDefault="00FD3E07" w:rsidP="0024417C">
      <w:pPr>
        <w:spacing w:line="288" w:lineRule="auto"/>
        <w:rPr>
          <w:rFonts w:ascii="Futura Std Book" w:hAnsi="Futura Std Book" w:cs="Arial"/>
          <w:bCs/>
          <w:sz w:val="20"/>
          <w:u w:val="single"/>
          <w:lang w:val="fr-FR"/>
        </w:rPr>
      </w:pPr>
      <w:bookmarkStart w:id="0" w:name="_GoBack"/>
      <w:bookmarkEnd w:id="0"/>
    </w:p>
    <w:p w:rsidR="00A10A77" w:rsidRPr="00BE0A9A" w:rsidRDefault="00A10A77" w:rsidP="0024417C">
      <w:pPr>
        <w:spacing w:line="288" w:lineRule="auto"/>
        <w:rPr>
          <w:rFonts w:ascii="Futura Std Book" w:hAnsi="Futura Std Book" w:cs="Arial"/>
          <w:bCs/>
          <w:sz w:val="20"/>
          <w:u w:val="single"/>
          <w:lang w:val="fr-FR"/>
        </w:rPr>
      </w:pPr>
    </w:p>
    <w:p w:rsidR="00A10A77" w:rsidRPr="00BE0A9A" w:rsidRDefault="00A10A77" w:rsidP="0024417C">
      <w:pPr>
        <w:spacing w:line="288" w:lineRule="auto"/>
        <w:rPr>
          <w:rFonts w:ascii="Futura Std Book" w:hAnsi="Futura Std Book" w:cs="Arial"/>
          <w:bCs/>
          <w:sz w:val="20"/>
          <w:u w:val="single"/>
          <w:lang w:val="fr-FR"/>
        </w:rPr>
      </w:pPr>
    </w:p>
    <w:p w:rsidR="00D26C61" w:rsidRPr="00BE0A9A" w:rsidRDefault="00D26C61" w:rsidP="0024417C">
      <w:pPr>
        <w:spacing w:line="288" w:lineRule="auto"/>
        <w:rPr>
          <w:rFonts w:ascii="Futura Std Book" w:hAnsi="Futura Std Book" w:cs="Arial"/>
          <w:bCs/>
          <w:sz w:val="20"/>
          <w:u w:val="single"/>
          <w:lang w:val="fr-FR"/>
        </w:rPr>
      </w:pPr>
    </w:p>
    <w:p w:rsidR="0024417C" w:rsidRPr="00BE0A9A" w:rsidRDefault="0024417C" w:rsidP="0024417C">
      <w:pPr>
        <w:spacing w:line="288" w:lineRule="auto"/>
        <w:outlineLvl w:val="0"/>
        <w:rPr>
          <w:rFonts w:ascii="Futura Std Book" w:hAnsi="Futura Std Book" w:cs="Arial"/>
          <w:bCs/>
          <w:sz w:val="20"/>
          <w:u w:val="single"/>
          <w:lang w:val="fr-FR"/>
        </w:rPr>
      </w:pPr>
      <w:r w:rsidRPr="00BE0A9A">
        <w:rPr>
          <w:rFonts w:ascii="Futura Std Book" w:hAnsi="Futura Std Book" w:cs="Arial"/>
          <w:bCs/>
          <w:sz w:val="20"/>
          <w:u w:val="single"/>
          <w:lang w:val="fr-FR"/>
        </w:rPr>
        <w:t>Données de contact:</w:t>
      </w:r>
    </w:p>
    <w:p w:rsidR="0024417C" w:rsidRPr="00630573" w:rsidRDefault="0024417C" w:rsidP="0024417C">
      <w:pPr>
        <w:spacing w:line="288" w:lineRule="auto"/>
        <w:rPr>
          <w:rFonts w:ascii="Futura Std Book" w:hAnsi="Futura Std Book" w:cs="Arial"/>
          <w:b w:val="0"/>
          <w:sz w:val="20"/>
        </w:rPr>
      </w:pPr>
      <w:r w:rsidRPr="00BE0A9A">
        <w:rPr>
          <w:rFonts w:ascii="Futura Std Book" w:hAnsi="Futura Std Book" w:cs="Arial"/>
          <w:b w:val="0"/>
          <w:sz w:val="20"/>
          <w:lang w:val="fr-FR"/>
        </w:rPr>
        <w:t xml:space="preserve">Georg Schlegel GmbH &amp; Co. </w:t>
      </w:r>
      <w:r>
        <w:rPr>
          <w:rFonts w:ascii="Futura Std Book" w:hAnsi="Futura Std Book" w:cs="Arial"/>
          <w:b w:val="0"/>
          <w:sz w:val="20"/>
        </w:rPr>
        <w:t>KG</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Wolfgang Zoll</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téléphone +49 (7371) 502-0</w:t>
      </w:r>
    </w:p>
    <w:p w:rsidR="0024417C" w:rsidRPr="00BE0A9A" w:rsidRDefault="0024417C" w:rsidP="0024417C">
      <w:pPr>
        <w:spacing w:line="288" w:lineRule="auto"/>
        <w:rPr>
          <w:rFonts w:ascii="Futura Std Book" w:hAnsi="Futura Std Book" w:cs="Arial"/>
          <w:b w:val="0"/>
          <w:sz w:val="20"/>
          <w:lang w:val="fr-FR"/>
        </w:rPr>
      </w:pPr>
      <w:r w:rsidRPr="00BE0A9A">
        <w:rPr>
          <w:rFonts w:ascii="Futura Std Book" w:hAnsi="Futura Std Book" w:cs="Arial"/>
          <w:b w:val="0"/>
          <w:sz w:val="20"/>
          <w:lang w:val="fr-FR"/>
        </w:rPr>
        <w:t>télécopie +49 (7371) 502 13</w:t>
      </w:r>
    </w:p>
    <w:p w:rsidR="0024417C" w:rsidRPr="00BE0A9A" w:rsidRDefault="0024417C" w:rsidP="0024417C">
      <w:pPr>
        <w:spacing w:line="288" w:lineRule="auto"/>
        <w:rPr>
          <w:rFonts w:ascii="Futura Std Book" w:hAnsi="Futura Std Book" w:cs="Arial"/>
          <w:b w:val="0"/>
          <w:sz w:val="20"/>
          <w:lang w:val="fr-FR"/>
        </w:rPr>
      </w:pPr>
      <w:r w:rsidRPr="00BE0A9A">
        <w:rPr>
          <w:rFonts w:ascii="Futura Std Book" w:hAnsi="Futura Std Book" w:cs="Arial"/>
          <w:b w:val="0"/>
          <w:sz w:val="20"/>
          <w:lang w:val="fr-FR"/>
        </w:rPr>
        <w:t>http://www.schlegel.biz</w:t>
      </w:r>
    </w:p>
    <w:p w:rsidR="0024417C" w:rsidRPr="00BE0A9A" w:rsidRDefault="0024417C" w:rsidP="0024417C">
      <w:pPr>
        <w:spacing w:line="288" w:lineRule="auto"/>
        <w:rPr>
          <w:rFonts w:ascii="Futura Std Book" w:hAnsi="Futura Std Book" w:cs="Arial"/>
          <w:b w:val="0"/>
          <w:sz w:val="20"/>
          <w:lang w:val="fr-FR"/>
        </w:rPr>
      </w:pPr>
      <w:r w:rsidRPr="00BE0A9A">
        <w:rPr>
          <w:rFonts w:ascii="Futura Std Book" w:hAnsi="Futura Std Book" w:cs="Arial"/>
          <w:b w:val="0"/>
          <w:sz w:val="20"/>
          <w:lang w:val="fr-FR"/>
        </w:rPr>
        <w:t>vertrieb@schlegel.biz</w:t>
      </w:r>
    </w:p>
    <w:p w:rsidR="0024417C" w:rsidRPr="00BE0A9A" w:rsidRDefault="0024417C" w:rsidP="0024417C">
      <w:pPr>
        <w:spacing w:line="288" w:lineRule="auto"/>
        <w:ind w:left="1418"/>
        <w:rPr>
          <w:rFonts w:ascii="Futura Std Book" w:hAnsi="Futura Std Book" w:cs="Arial"/>
          <w:b w:val="0"/>
          <w:bCs/>
          <w:sz w:val="20"/>
          <w:lang w:val="fr-FR"/>
        </w:rPr>
      </w:pPr>
    </w:p>
    <w:p w:rsidR="0024417C" w:rsidRPr="00BE0A9A" w:rsidRDefault="0024417C" w:rsidP="0024417C">
      <w:pPr>
        <w:spacing w:line="288" w:lineRule="auto"/>
        <w:outlineLvl w:val="0"/>
        <w:rPr>
          <w:rFonts w:ascii="Futura Std Book" w:hAnsi="Futura Std Book" w:cs="Arial"/>
          <w:bCs/>
          <w:sz w:val="20"/>
          <w:u w:val="single"/>
          <w:lang w:val="en-US"/>
        </w:rPr>
      </w:pPr>
      <w:r w:rsidRPr="00BE0A9A">
        <w:rPr>
          <w:rFonts w:ascii="Futura Std Book" w:hAnsi="Futura Std Book" w:cs="Arial"/>
          <w:bCs/>
          <w:sz w:val="20"/>
          <w:u w:val="single"/>
          <w:lang w:val="en-US"/>
        </w:rPr>
        <w:t>Contact média:</w:t>
      </w:r>
    </w:p>
    <w:p w:rsidR="0024417C" w:rsidRPr="00630573" w:rsidRDefault="0024417C" w:rsidP="0024417C">
      <w:pPr>
        <w:spacing w:line="288" w:lineRule="auto"/>
        <w:rPr>
          <w:rFonts w:ascii="Futura Std Book" w:hAnsi="Futura Std Book" w:cs="Arial"/>
          <w:b w:val="0"/>
          <w:sz w:val="20"/>
        </w:rPr>
      </w:pPr>
      <w:r w:rsidRPr="00BE0A9A">
        <w:rPr>
          <w:rFonts w:ascii="Futura Std Book" w:hAnsi="Futura Std Book" w:cs="Arial"/>
          <w:b w:val="0"/>
          <w:sz w:val="20"/>
          <w:lang w:val="en-US"/>
        </w:rPr>
        <w:t xml:space="preserve">Georg Schlegel GmbH &amp; Co. </w:t>
      </w:r>
      <w:r>
        <w:rPr>
          <w:rFonts w:ascii="Futura Std Book" w:hAnsi="Futura Std Book" w:cs="Arial"/>
          <w:b w:val="0"/>
          <w:sz w:val="20"/>
        </w:rPr>
        <w:t>KG</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Bernd Geisinger</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téléphone +49 (7371) 502-0</w:t>
      </w:r>
    </w:p>
    <w:p w:rsidR="0024417C" w:rsidRPr="00BE0A9A" w:rsidRDefault="0024417C" w:rsidP="0024417C">
      <w:pPr>
        <w:spacing w:line="288" w:lineRule="auto"/>
        <w:rPr>
          <w:rFonts w:ascii="Futura Std Book" w:hAnsi="Futura Std Book" w:cs="Arial"/>
          <w:b w:val="0"/>
          <w:sz w:val="20"/>
          <w:lang w:val="fr-FR"/>
        </w:rPr>
      </w:pPr>
      <w:r w:rsidRPr="00BE0A9A">
        <w:rPr>
          <w:rFonts w:ascii="Futura Std Book" w:hAnsi="Futura Std Book" w:cs="Arial"/>
          <w:b w:val="0"/>
          <w:sz w:val="20"/>
          <w:lang w:val="fr-FR"/>
        </w:rPr>
        <w:t>télécopie +49 (7371) 502 49</w:t>
      </w:r>
    </w:p>
    <w:p w:rsidR="0024417C" w:rsidRPr="00BE0A9A" w:rsidRDefault="0024417C" w:rsidP="0024417C">
      <w:pPr>
        <w:spacing w:line="288" w:lineRule="auto"/>
        <w:rPr>
          <w:rFonts w:ascii="Futura Std Book" w:hAnsi="Futura Std Book" w:cs="Arial"/>
          <w:b w:val="0"/>
          <w:sz w:val="20"/>
          <w:lang w:val="fr-FR"/>
        </w:rPr>
      </w:pPr>
      <w:r w:rsidRPr="00BE0A9A">
        <w:rPr>
          <w:rFonts w:ascii="Futura Std Book" w:hAnsi="Futura Std Book" w:cs="Arial"/>
          <w:b w:val="0"/>
          <w:sz w:val="20"/>
          <w:lang w:val="fr-FR"/>
        </w:rPr>
        <w:t>http://www.schlegel.biz</w:t>
      </w:r>
    </w:p>
    <w:p w:rsidR="0024417C" w:rsidRPr="00BE0A9A" w:rsidRDefault="0024417C" w:rsidP="0024417C">
      <w:pPr>
        <w:spacing w:line="288" w:lineRule="auto"/>
        <w:rPr>
          <w:rFonts w:ascii="Futura Std Book" w:hAnsi="Futura Std Book" w:cs="Arial"/>
          <w:b w:val="0"/>
          <w:sz w:val="20"/>
          <w:lang w:val="fr-FR"/>
        </w:rPr>
      </w:pPr>
      <w:r w:rsidRPr="00BE0A9A">
        <w:rPr>
          <w:rFonts w:ascii="Futura Std Book" w:hAnsi="Futura Std Book" w:cs="Arial"/>
          <w:b w:val="0"/>
          <w:sz w:val="20"/>
          <w:lang w:val="fr-FR"/>
        </w:rPr>
        <w:t>bernd.geisinger@schlegel.biz</w:t>
      </w:r>
    </w:p>
    <w:p w:rsidR="0024417C" w:rsidRPr="00BE0A9A" w:rsidRDefault="0024417C" w:rsidP="0024417C">
      <w:pPr>
        <w:spacing w:line="288" w:lineRule="auto"/>
        <w:ind w:left="1418"/>
        <w:rPr>
          <w:rFonts w:ascii="Futura Std Book" w:hAnsi="Futura Std Book" w:cs="Arial"/>
          <w:b w:val="0"/>
          <w:sz w:val="20"/>
          <w:lang w:val="fr-FR"/>
        </w:rPr>
      </w:pPr>
    </w:p>
    <w:p w:rsidR="0024417C" w:rsidRPr="00BE0A9A" w:rsidRDefault="0024417C" w:rsidP="0024417C">
      <w:pPr>
        <w:pBdr>
          <w:bottom w:val="single" w:sz="6" w:space="1" w:color="auto"/>
        </w:pBdr>
        <w:tabs>
          <w:tab w:val="left" w:pos="0"/>
        </w:tabs>
        <w:spacing w:line="288" w:lineRule="auto"/>
        <w:outlineLvl w:val="0"/>
        <w:rPr>
          <w:rFonts w:ascii="Futura Std Book" w:hAnsi="Futura Std Book" w:cs="Arial"/>
          <w:sz w:val="20"/>
          <w:lang w:val="fr-FR"/>
        </w:rPr>
      </w:pPr>
      <w:r w:rsidRPr="00BE0A9A">
        <w:rPr>
          <w:rFonts w:ascii="Futura Std Book" w:hAnsi="Futura Std Book" w:cs="Arial"/>
          <w:b w:val="0"/>
          <w:sz w:val="20"/>
          <w:lang w:val="fr-FR"/>
        </w:rPr>
        <w:t>Pour la publication, gratuitement. Exemplaire justificatif ou indication demandée.</w:t>
      </w:r>
    </w:p>
    <w:p w:rsidR="0024417C" w:rsidRPr="00BE0A9A" w:rsidRDefault="0024417C" w:rsidP="0024417C">
      <w:pPr>
        <w:pBdr>
          <w:bottom w:val="single" w:sz="6" w:space="1" w:color="auto"/>
        </w:pBdr>
        <w:tabs>
          <w:tab w:val="left" w:pos="0"/>
        </w:tabs>
        <w:spacing w:line="288" w:lineRule="auto"/>
        <w:rPr>
          <w:rFonts w:ascii="Futura Std Book" w:hAnsi="Futura Std Book" w:cs="Arial"/>
          <w:sz w:val="20"/>
          <w:lang w:val="fr-FR"/>
        </w:rPr>
      </w:pPr>
    </w:p>
    <w:p w:rsidR="0024417C" w:rsidRPr="00BE0A9A" w:rsidRDefault="0024417C" w:rsidP="0024417C">
      <w:pPr>
        <w:pBdr>
          <w:bottom w:val="single" w:sz="6" w:space="1" w:color="auto"/>
        </w:pBdr>
        <w:tabs>
          <w:tab w:val="left" w:pos="0"/>
        </w:tabs>
        <w:spacing w:line="288" w:lineRule="auto"/>
        <w:rPr>
          <w:rFonts w:ascii="Futura Std Book" w:hAnsi="Futura Std Book" w:cs="Arial"/>
          <w:sz w:val="20"/>
          <w:lang w:val="fr-FR"/>
        </w:rPr>
      </w:pPr>
    </w:p>
    <w:p w:rsidR="0024417C" w:rsidRPr="00BE0A9A" w:rsidRDefault="0024417C" w:rsidP="0024417C">
      <w:pPr>
        <w:tabs>
          <w:tab w:val="left" w:pos="0"/>
        </w:tabs>
        <w:spacing w:line="288" w:lineRule="auto"/>
        <w:rPr>
          <w:rFonts w:ascii="Futura Std Book" w:hAnsi="Futura Std Book" w:cs="Arial"/>
          <w:sz w:val="20"/>
          <w:lang w:val="fr-FR"/>
        </w:rPr>
      </w:pPr>
    </w:p>
    <w:p w:rsidR="0024417C" w:rsidRPr="00BE0A9A" w:rsidRDefault="0024417C" w:rsidP="0024417C">
      <w:pPr>
        <w:tabs>
          <w:tab w:val="left" w:pos="0"/>
        </w:tabs>
        <w:spacing w:line="288" w:lineRule="auto"/>
        <w:rPr>
          <w:rFonts w:ascii="Futura Std Book" w:hAnsi="Futura Std Book" w:cs="Arial"/>
          <w:b w:val="0"/>
          <w:sz w:val="20"/>
          <w:lang w:val="fr-FR"/>
        </w:rPr>
      </w:pPr>
      <w:r w:rsidRPr="00BE0A9A">
        <w:rPr>
          <w:rFonts w:ascii="Futura Std Book" w:hAnsi="Futura Std Book" w:cs="Arial"/>
          <w:sz w:val="20"/>
          <w:lang w:val="fr-FR"/>
        </w:rPr>
        <w:t>À propos de Georg Schlegel GmbH &amp; Co. KG</w:t>
      </w:r>
    </w:p>
    <w:p w:rsidR="0024417C" w:rsidRPr="00630573" w:rsidRDefault="0024417C" w:rsidP="0024417C">
      <w:pPr>
        <w:widowControl w:val="0"/>
        <w:tabs>
          <w:tab w:val="left" w:pos="0"/>
        </w:tabs>
        <w:autoSpaceDE w:val="0"/>
        <w:autoSpaceDN w:val="0"/>
        <w:adjustRightInd w:val="0"/>
        <w:spacing w:line="288" w:lineRule="auto"/>
        <w:rPr>
          <w:rFonts w:ascii="Futura Std Book" w:hAnsi="Futura Std Book" w:cs="Arial"/>
          <w:b w:val="0"/>
          <w:bCs/>
          <w:sz w:val="20"/>
        </w:rPr>
      </w:pPr>
      <w:r w:rsidRPr="00BE0A9A">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filiales en Autriche et Singapour, et des ventes à plus de 80 pays sur le cinq continents. Nos compétences clés: Le développement et la production des appareils de commande, des voyants lumineux et des blocs de jonction. Le portefeuille de produits comprend aussi des systèmes de bus, boîtiers, interrupteurs fin de course, panneaux de commandes et des modules fonctionnels. Dans le développement de nouveaux produits, Schlegel est à la pointe en matière de design. </w:t>
      </w:r>
      <w:r w:rsidRPr="00BE0A9A">
        <w:rPr>
          <w:rFonts w:ascii="Futura Std Book" w:hAnsi="Futura Std Book" w:cs="Arial"/>
          <w:b w:val="0"/>
          <w:bCs/>
          <w:sz w:val="20"/>
          <w:lang w:val="fr-FR"/>
        </w:rPr>
        <w:t xml:space="preserve">Plus de 90 distinctions nationales et internationales attestent de la compétence exceptionnelle de Schlegel en terme de design. </w:t>
      </w:r>
      <w:r>
        <w:rPr>
          <w:rFonts w:ascii="Futura Std Book" w:hAnsi="Futura Std Book" w:cs="Arial"/>
          <w:b w:val="0"/>
          <w:bCs/>
          <w:sz w:val="20"/>
        </w:rPr>
        <w:t>Nous pouvons citer les distinctions suivantes: iF Design Award, Red Dot Award ou German Design Award.</w:t>
      </w:r>
    </w:p>
    <w:p w:rsidR="0024417C" w:rsidRPr="00630573"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630573" w:rsidRDefault="0024417C" w:rsidP="0024417C">
      <w:pPr>
        <w:pStyle w:val="Textkrper"/>
        <w:tabs>
          <w:tab w:val="left" w:pos="0"/>
        </w:tabs>
        <w:spacing w:line="288" w:lineRule="auto"/>
        <w:rPr>
          <w:rFonts w:cs="Arial"/>
          <w:b/>
          <w:color w:val="auto"/>
          <w:sz w:val="20"/>
        </w:rPr>
      </w:pPr>
    </w:p>
    <w:p w:rsidR="002E7BF0" w:rsidRPr="00630573" w:rsidRDefault="002E7BF0" w:rsidP="0024417C">
      <w:pPr>
        <w:rPr>
          <w:rFonts w:ascii="Futura Std Book" w:hAnsi="Futura Std Book"/>
        </w:rPr>
      </w:pPr>
    </w:p>
    <w:sectPr w:rsidR="002E7BF0" w:rsidRPr="00630573" w:rsidSect="001B11BB">
      <w:headerReference w:type="default" r:id="rId9"/>
      <w:footerReference w:type="default" r:id="rId10"/>
      <w:pgSz w:w="11906" w:h="16838" w:code="9"/>
      <w:pgMar w:top="1985" w:right="1416" w:bottom="1660"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4BC" w:rsidRDefault="00F664BC">
      <w:r>
        <w:separator/>
      </w:r>
    </w:p>
  </w:endnote>
  <w:endnote w:type="continuationSeparator" w:id="0">
    <w:p w:rsidR="00F664BC" w:rsidRDefault="00F6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Arial"/>
    <w:charset w:val="00"/>
    <w:family w:val="swiss"/>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Pr="00BE0A9A" w:rsidRDefault="00224FAF">
    <w:pPr>
      <w:pStyle w:val="Fuzeile"/>
      <w:tabs>
        <w:tab w:val="left" w:pos="5387"/>
      </w:tabs>
      <w:ind w:right="849"/>
      <w:jc w:val="right"/>
      <w:rPr>
        <w:rFonts w:ascii="Futura Std Book" w:hAnsi="Futura Std Book"/>
        <w:sz w:val="16"/>
        <w:szCs w:val="16"/>
        <w:lang w:val="fr-FR"/>
      </w:rPr>
    </w:pPr>
    <w:r>
      <w:rPr>
        <w:rFonts w:ascii="Futura Std Book" w:hAnsi="Futura Std Book"/>
        <w:sz w:val="16"/>
        <w:szCs w:val="16"/>
      </w:rPr>
      <w:fldChar w:fldCharType="begin"/>
    </w:r>
    <w:r w:rsidRPr="00BE0A9A">
      <w:rPr>
        <w:rFonts w:ascii="Futura Std Book" w:hAnsi="Futura Std Book"/>
        <w:sz w:val="16"/>
        <w:szCs w:val="16"/>
        <w:lang w:val="fr-FR"/>
      </w:rPr>
      <w:instrText xml:space="preserve"> FILENAME \* LOWER \* MERGEFORMAT </w:instrText>
    </w:r>
    <w:r>
      <w:rPr>
        <w:rFonts w:ascii="Futura Std Book" w:hAnsi="Futura Std Book"/>
        <w:sz w:val="16"/>
        <w:szCs w:val="16"/>
      </w:rPr>
      <w:fldChar w:fldCharType="separate"/>
    </w:r>
    <w:r w:rsidRPr="00BE0A9A">
      <w:rPr>
        <w:rFonts w:ascii="Futura Std Book" w:hAnsi="Futura Std Book"/>
        <w:noProof/>
        <w:sz w:val="16"/>
        <w:szCs w:val="16"/>
        <w:lang w:val="fr-FR"/>
      </w:rPr>
      <w:t>rondex-juwel_red.docx</w:t>
    </w:r>
    <w:r>
      <w:fldChar w:fldCharType="end"/>
    </w:r>
    <w:r w:rsidRPr="00BE0A9A">
      <w:rPr>
        <w:rFonts w:ascii="Futura Std Book" w:hAnsi="Futura Std Book"/>
        <w:sz w:val="16"/>
        <w:szCs w:val="16"/>
        <w:lang w:val="fr-FR"/>
      </w:rPr>
      <w:t xml:space="preserve">        page </w:t>
    </w:r>
    <w:r>
      <w:rPr>
        <w:rFonts w:ascii="Futura Std Book" w:hAnsi="Futura Std Book"/>
        <w:sz w:val="16"/>
        <w:szCs w:val="16"/>
      </w:rPr>
      <w:fldChar w:fldCharType="begin"/>
    </w:r>
    <w:r w:rsidR="00770CD5" w:rsidRPr="00BE0A9A">
      <w:rPr>
        <w:rFonts w:ascii="Futura Std Book" w:hAnsi="Futura Std Book"/>
        <w:sz w:val="16"/>
        <w:szCs w:val="16"/>
        <w:lang w:val="fr-FR"/>
      </w:rPr>
      <w:instrText xml:space="preserve"> PAGE </w:instrText>
    </w:r>
    <w:r>
      <w:rPr>
        <w:rFonts w:ascii="Futura Std Book" w:hAnsi="Futura Std Book"/>
        <w:sz w:val="16"/>
        <w:szCs w:val="16"/>
      </w:rPr>
      <w:fldChar w:fldCharType="separate"/>
    </w:r>
    <w:r w:rsidR="00145878">
      <w:rPr>
        <w:rFonts w:ascii="Futura Std Book" w:hAnsi="Futura Std Book"/>
        <w:noProof/>
        <w:sz w:val="16"/>
        <w:szCs w:val="16"/>
        <w:lang w:val="fr-FR"/>
      </w:rPr>
      <w:t>2</w:t>
    </w:r>
    <w:r>
      <w:fldChar w:fldCharType="end"/>
    </w:r>
    <w:r w:rsidRPr="00BE0A9A">
      <w:rPr>
        <w:rFonts w:ascii="Futura Std Book" w:hAnsi="Futura Std Book"/>
        <w:sz w:val="16"/>
        <w:szCs w:val="16"/>
        <w:lang w:val="fr-FR"/>
      </w:rPr>
      <w:t xml:space="preserve"> de </w:t>
    </w:r>
    <w:r>
      <w:rPr>
        <w:rFonts w:ascii="Futura Std Book" w:hAnsi="Futura Std Book"/>
        <w:sz w:val="16"/>
        <w:szCs w:val="16"/>
      </w:rPr>
      <w:fldChar w:fldCharType="begin"/>
    </w:r>
    <w:r w:rsidR="00770CD5" w:rsidRPr="00BE0A9A">
      <w:rPr>
        <w:rFonts w:ascii="Futura Std Book" w:hAnsi="Futura Std Book"/>
        <w:sz w:val="16"/>
        <w:szCs w:val="16"/>
        <w:lang w:val="fr-FR"/>
      </w:rPr>
      <w:instrText xml:space="preserve"> NUMPAGES </w:instrText>
    </w:r>
    <w:r>
      <w:rPr>
        <w:rFonts w:ascii="Futura Std Book" w:hAnsi="Futura Std Book"/>
        <w:sz w:val="16"/>
        <w:szCs w:val="16"/>
      </w:rPr>
      <w:fldChar w:fldCharType="separate"/>
    </w:r>
    <w:r w:rsidR="00145878">
      <w:rPr>
        <w:rFonts w:ascii="Futura Std Book" w:hAnsi="Futura Std Book"/>
        <w:noProof/>
        <w:sz w:val="16"/>
        <w:szCs w:val="16"/>
        <w:lang w:val="fr-FR"/>
      </w:rPr>
      <w:t>2</w:t>
    </w:r>
    <w:r>
      <w:fldChar w:fldCharType="end"/>
    </w:r>
  </w:p>
  <w:p w:rsidR="00770CD5" w:rsidRPr="00BE0A9A" w:rsidRDefault="00770CD5">
    <w:pPr>
      <w:pStyle w:val="Fuzeile"/>
      <w:tabs>
        <w:tab w:val="left" w:pos="5387"/>
      </w:tabs>
      <w:ind w:right="849"/>
      <w:jc w:val="center"/>
      <w:rPr>
        <w:rFonts w:ascii="Futura Std Book" w:hAnsi="Futura Std Book"/>
        <w:sz w:val="16"/>
        <w:szCs w:val="16"/>
        <w:lang w:val="fr-FR"/>
      </w:rPr>
    </w:pPr>
  </w:p>
  <w:p w:rsidR="00770CD5" w:rsidRPr="00F50F2A" w:rsidRDefault="002D4743" w:rsidP="00B0794A">
    <w:pPr>
      <w:pStyle w:val="Fuzeile"/>
      <w:tabs>
        <w:tab w:val="left" w:pos="5387"/>
      </w:tabs>
      <w:ind w:left="-1418"/>
      <w:jc w:val="center"/>
      <w:rPr>
        <w:rFonts w:ascii="Futura Std Book" w:hAnsi="Futura Std Book"/>
        <w:sz w:val="16"/>
        <w:szCs w:val="16"/>
      </w:rPr>
    </w:pPr>
    <w:r w:rsidRPr="00F50F2A">
      <w:rPr>
        <w:rFonts w:ascii="Futura Std Book" w:hAnsi="Futura Std Book"/>
        <w:noProof/>
        <w:sz w:val="16"/>
        <w:szCs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4BC" w:rsidRDefault="00F664BC">
      <w:r>
        <w:separator/>
      </w:r>
    </w:p>
  </w:footnote>
  <w:footnote w:type="continuationSeparator" w:id="0">
    <w:p w:rsidR="00F664BC" w:rsidRDefault="00F66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Default="00817BFD" w:rsidP="00B0794A">
    <w:pPr>
      <w:pStyle w:val="Kopfzeile"/>
      <w:ind w:left="-1418"/>
    </w:pPr>
    <w:r>
      <w:rPr>
        <w:noProof/>
      </w:rPr>
      <mc:AlternateContent>
        <mc:Choice Requires="wps">
          <w:drawing>
            <wp:anchor distT="0" distB="0" distL="114300" distR="114300" simplePos="0" relativeHeight="251657728" behindDoc="0" locked="0" layoutInCell="0" allowOverlap="1">
              <wp:simplePos x="0" y="0"/>
              <wp:positionH relativeFrom="column">
                <wp:posOffset>-90170</wp:posOffset>
              </wp:positionH>
              <wp:positionV relativeFrom="paragraph">
                <wp:posOffset>186055</wp:posOffset>
              </wp:positionV>
              <wp:extent cx="5807075" cy="571500"/>
              <wp:effectExtent l="0" t="0" r="0" b="444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5" w:rsidRPr="00E118DF" w:rsidRDefault="00B0794A" w:rsidP="00B0794A">
                          <w:pPr>
                            <w:pStyle w:val="berschrift5"/>
                            <w:rPr>
                              <w:rFonts w:ascii="Futura Std Book" w:hAnsi="Futura Std Book"/>
                            </w:rPr>
                          </w:pPr>
                          <w:r>
                            <w:rPr>
                              <w:rFonts w:ascii="Futura Std Book" w:hAnsi="Futura Std Book"/>
                            </w:rPr>
                            <w:t>Communiqué de 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1pt;margin-top:14.65pt;width:457.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t8tQ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" o:allowincell="f" filled="f" stroked="f">
              <v:textbox>
                <w:txbxContent>
                  <w:p w:rsidR="00770CD5" w:rsidRPr="00E118DF" w:rsidRDefault="00B0794A" w:rsidP="00B0794A">
                    <w:pPr>
                      <w:pStyle w:val="berschrift5"/>
                      <w:rPr>
                        <w:rFonts w:ascii="Futura Std Book" w:hAnsi="Futura Std Book"/>
                      </w:rPr>
                    </w:pPr>
                    <w:r>
                      <w:rPr>
                        <w:rFonts w:ascii="Futura Std Book" w:hAnsi="Futura Std Book"/>
                      </w:rPr>
                      <w:t xml:space="preserve">Communiqué de Presse</w:t>
                    </w:r>
                  </w:p>
                </w:txbxContent>
              </v:textbox>
            </v:shape>
          </w:pict>
        </mc:Fallback>
      </mc:AlternateConten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AA"/>
    <w:rsid w:val="0002138F"/>
    <w:rsid w:val="00025CB4"/>
    <w:rsid w:val="00030A9E"/>
    <w:rsid w:val="00037C31"/>
    <w:rsid w:val="000400DB"/>
    <w:rsid w:val="00045955"/>
    <w:rsid w:val="00066390"/>
    <w:rsid w:val="0007188D"/>
    <w:rsid w:val="00075FA1"/>
    <w:rsid w:val="0007636E"/>
    <w:rsid w:val="00082CD2"/>
    <w:rsid w:val="00083EAB"/>
    <w:rsid w:val="0009399F"/>
    <w:rsid w:val="00094292"/>
    <w:rsid w:val="000A45DE"/>
    <w:rsid w:val="000B4459"/>
    <w:rsid w:val="000C5870"/>
    <w:rsid w:val="000D1C2B"/>
    <w:rsid w:val="000E3C56"/>
    <w:rsid w:val="000F168C"/>
    <w:rsid w:val="0010497A"/>
    <w:rsid w:val="00104F3D"/>
    <w:rsid w:val="00125ABC"/>
    <w:rsid w:val="001279FF"/>
    <w:rsid w:val="00130F2A"/>
    <w:rsid w:val="0013497D"/>
    <w:rsid w:val="00136E88"/>
    <w:rsid w:val="00145878"/>
    <w:rsid w:val="001631A6"/>
    <w:rsid w:val="0016570B"/>
    <w:rsid w:val="001846C7"/>
    <w:rsid w:val="00195F57"/>
    <w:rsid w:val="001974F8"/>
    <w:rsid w:val="001A19A1"/>
    <w:rsid w:val="001B11BB"/>
    <w:rsid w:val="001B3F05"/>
    <w:rsid w:val="001C2EF0"/>
    <w:rsid w:val="001C7EA5"/>
    <w:rsid w:val="001D3361"/>
    <w:rsid w:val="001D5925"/>
    <w:rsid w:val="001D685A"/>
    <w:rsid w:val="001E3C1B"/>
    <w:rsid w:val="001F453A"/>
    <w:rsid w:val="001F5E0E"/>
    <w:rsid w:val="001F640E"/>
    <w:rsid w:val="00204F5E"/>
    <w:rsid w:val="00224FAF"/>
    <w:rsid w:val="00231AA6"/>
    <w:rsid w:val="0024417C"/>
    <w:rsid w:val="00251C70"/>
    <w:rsid w:val="00264BF4"/>
    <w:rsid w:val="0027003E"/>
    <w:rsid w:val="00291667"/>
    <w:rsid w:val="00296D77"/>
    <w:rsid w:val="002A0A32"/>
    <w:rsid w:val="002A13F3"/>
    <w:rsid w:val="002A6835"/>
    <w:rsid w:val="002C542A"/>
    <w:rsid w:val="002D4743"/>
    <w:rsid w:val="002D7F1B"/>
    <w:rsid w:val="002E7BF0"/>
    <w:rsid w:val="002F3933"/>
    <w:rsid w:val="003414C6"/>
    <w:rsid w:val="0034373B"/>
    <w:rsid w:val="003477BF"/>
    <w:rsid w:val="003605E2"/>
    <w:rsid w:val="003761D3"/>
    <w:rsid w:val="00376813"/>
    <w:rsid w:val="00377734"/>
    <w:rsid w:val="00386800"/>
    <w:rsid w:val="00386B89"/>
    <w:rsid w:val="003A4FD0"/>
    <w:rsid w:val="003D0BCC"/>
    <w:rsid w:val="003D4369"/>
    <w:rsid w:val="003E1FCD"/>
    <w:rsid w:val="003E4E8F"/>
    <w:rsid w:val="003E6079"/>
    <w:rsid w:val="00410F10"/>
    <w:rsid w:val="0042030A"/>
    <w:rsid w:val="00425447"/>
    <w:rsid w:val="004358DD"/>
    <w:rsid w:val="004422C8"/>
    <w:rsid w:val="00443C02"/>
    <w:rsid w:val="004776C2"/>
    <w:rsid w:val="00477AC9"/>
    <w:rsid w:val="004863F6"/>
    <w:rsid w:val="00492F28"/>
    <w:rsid w:val="00494921"/>
    <w:rsid w:val="0049637D"/>
    <w:rsid w:val="004A4F8D"/>
    <w:rsid w:val="004D31C5"/>
    <w:rsid w:val="00504894"/>
    <w:rsid w:val="005215D9"/>
    <w:rsid w:val="0052746D"/>
    <w:rsid w:val="005305E8"/>
    <w:rsid w:val="00530A49"/>
    <w:rsid w:val="005402A0"/>
    <w:rsid w:val="00543F0B"/>
    <w:rsid w:val="00545822"/>
    <w:rsid w:val="0055227D"/>
    <w:rsid w:val="0055301D"/>
    <w:rsid w:val="005652C3"/>
    <w:rsid w:val="00567837"/>
    <w:rsid w:val="00571B4C"/>
    <w:rsid w:val="00587AD1"/>
    <w:rsid w:val="00590756"/>
    <w:rsid w:val="00595952"/>
    <w:rsid w:val="005A68A2"/>
    <w:rsid w:val="005C6B30"/>
    <w:rsid w:val="005E24B6"/>
    <w:rsid w:val="005F5774"/>
    <w:rsid w:val="0060570F"/>
    <w:rsid w:val="00612E38"/>
    <w:rsid w:val="00615AD1"/>
    <w:rsid w:val="00630573"/>
    <w:rsid w:val="006311B2"/>
    <w:rsid w:val="00641091"/>
    <w:rsid w:val="00646368"/>
    <w:rsid w:val="00647871"/>
    <w:rsid w:val="006564D5"/>
    <w:rsid w:val="00657A4E"/>
    <w:rsid w:val="006806B0"/>
    <w:rsid w:val="006843DC"/>
    <w:rsid w:val="00696406"/>
    <w:rsid w:val="006C0C13"/>
    <w:rsid w:val="006C7E90"/>
    <w:rsid w:val="006D25C7"/>
    <w:rsid w:val="006E0C78"/>
    <w:rsid w:val="006E2467"/>
    <w:rsid w:val="006E2A28"/>
    <w:rsid w:val="006F40BB"/>
    <w:rsid w:val="006F6087"/>
    <w:rsid w:val="00705592"/>
    <w:rsid w:val="0071797C"/>
    <w:rsid w:val="00721C15"/>
    <w:rsid w:val="00727E30"/>
    <w:rsid w:val="00733129"/>
    <w:rsid w:val="007449E1"/>
    <w:rsid w:val="00764932"/>
    <w:rsid w:val="00770CD5"/>
    <w:rsid w:val="007714AE"/>
    <w:rsid w:val="00771509"/>
    <w:rsid w:val="00772649"/>
    <w:rsid w:val="0077363C"/>
    <w:rsid w:val="00786805"/>
    <w:rsid w:val="00794BE7"/>
    <w:rsid w:val="00795BD3"/>
    <w:rsid w:val="00796857"/>
    <w:rsid w:val="007B11C5"/>
    <w:rsid w:val="007B57FA"/>
    <w:rsid w:val="007E172C"/>
    <w:rsid w:val="007E240A"/>
    <w:rsid w:val="007E3EF6"/>
    <w:rsid w:val="007E7F7F"/>
    <w:rsid w:val="007F4B11"/>
    <w:rsid w:val="0080059E"/>
    <w:rsid w:val="00817BFD"/>
    <w:rsid w:val="00822CCD"/>
    <w:rsid w:val="00824070"/>
    <w:rsid w:val="00851735"/>
    <w:rsid w:val="008608CD"/>
    <w:rsid w:val="00867BE9"/>
    <w:rsid w:val="008757EB"/>
    <w:rsid w:val="00886EDF"/>
    <w:rsid w:val="00893FC8"/>
    <w:rsid w:val="008943A9"/>
    <w:rsid w:val="008A3AE1"/>
    <w:rsid w:val="008A7E63"/>
    <w:rsid w:val="008B3356"/>
    <w:rsid w:val="008B5541"/>
    <w:rsid w:val="008B6953"/>
    <w:rsid w:val="008C7594"/>
    <w:rsid w:val="008C7724"/>
    <w:rsid w:val="008E41A5"/>
    <w:rsid w:val="008F5B68"/>
    <w:rsid w:val="009056EC"/>
    <w:rsid w:val="00910EE8"/>
    <w:rsid w:val="009129F7"/>
    <w:rsid w:val="00916CFB"/>
    <w:rsid w:val="00917381"/>
    <w:rsid w:val="0092333B"/>
    <w:rsid w:val="00931957"/>
    <w:rsid w:val="00933D62"/>
    <w:rsid w:val="0093522D"/>
    <w:rsid w:val="00960A3F"/>
    <w:rsid w:val="009623AB"/>
    <w:rsid w:val="00973925"/>
    <w:rsid w:val="00991C15"/>
    <w:rsid w:val="009A6E82"/>
    <w:rsid w:val="009C4B32"/>
    <w:rsid w:val="009E2C10"/>
    <w:rsid w:val="009E3C1B"/>
    <w:rsid w:val="009F33FA"/>
    <w:rsid w:val="009F49E6"/>
    <w:rsid w:val="00A05190"/>
    <w:rsid w:val="00A10A77"/>
    <w:rsid w:val="00A21A43"/>
    <w:rsid w:val="00A23AFC"/>
    <w:rsid w:val="00A30D1A"/>
    <w:rsid w:val="00A332D6"/>
    <w:rsid w:val="00A34E15"/>
    <w:rsid w:val="00A358F0"/>
    <w:rsid w:val="00A40916"/>
    <w:rsid w:val="00A40B44"/>
    <w:rsid w:val="00A4216E"/>
    <w:rsid w:val="00A46368"/>
    <w:rsid w:val="00A47FEF"/>
    <w:rsid w:val="00A5363E"/>
    <w:rsid w:val="00A556BE"/>
    <w:rsid w:val="00A565E2"/>
    <w:rsid w:val="00A652B0"/>
    <w:rsid w:val="00A73379"/>
    <w:rsid w:val="00A73FF7"/>
    <w:rsid w:val="00A74E0F"/>
    <w:rsid w:val="00A90AE2"/>
    <w:rsid w:val="00AA1C87"/>
    <w:rsid w:val="00AC040F"/>
    <w:rsid w:val="00AC58F3"/>
    <w:rsid w:val="00AD492D"/>
    <w:rsid w:val="00AE61F7"/>
    <w:rsid w:val="00AF1988"/>
    <w:rsid w:val="00B02829"/>
    <w:rsid w:val="00B055AA"/>
    <w:rsid w:val="00B0794A"/>
    <w:rsid w:val="00B152EE"/>
    <w:rsid w:val="00B2624D"/>
    <w:rsid w:val="00B26D4C"/>
    <w:rsid w:val="00B45C4F"/>
    <w:rsid w:val="00B509DB"/>
    <w:rsid w:val="00B510A4"/>
    <w:rsid w:val="00B56F5E"/>
    <w:rsid w:val="00B601CF"/>
    <w:rsid w:val="00B63D46"/>
    <w:rsid w:val="00B646BC"/>
    <w:rsid w:val="00B667E6"/>
    <w:rsid w:val="00B721D7"/>
    <w:rsid w:val="00B73107"/>
    <w:rsid w:val="00B77689"/>
    <w:rsid w:val="00B93697"/>
    <w:rsid w:val="00BB5DF4"/>
    <w:rsid w:val="00BD154E"/>
    <w:rsid w:val="00BE0A9A"/>
    <w:rsid w:val="00BF2CE6"/>
    <w:rsid w:val="00BF2EC5"/>
    <w:rsid w:val="00BF3CA9"/>
    <w:rsid w:val="00BF7DCE"/>
    <w:rsid w:val="00C02A98"/>
    <w:rsid w:val="00C0527F"/>
    <w:rsid w:val="00C168BF"/>
    <w:rsid w:val="00C17991"/>
    <w:rsid w:val="00C405CC"/>
    <w:rsid w:val="00C43182"/>
    <w:rsid w:val="00C50D5E"/>
    <w:rsid w:val="00C53C73"/>
    <w:rsid w:val="00C566DB"/>
    <w:rsid w:val="00C729F0"/>
    <w:rsid w:val="00C7314D"/>
    <w:rsid w:val="00C7440F"/>
    <w:rsid w:val="00C74CB7"/>
    <w:rsid w:val="00C76888"/>
    <w:rsid w:val="00C808C9"/>
    <w:rsid w:val="00C87F4D"/>
    <w:rsid w:val="00C9205F"/>
    <w:rsid w:val="00CA5AE5"/>
    <w:rsid w:val="00CA67BB"/>
    <w:rsid w:val="00CC300E"/>
    <w:rsid w:val="00CD51FB"/>
    <w:rsid w:val="00D03287"/>
    <w:rsid w:val="00D054B6"/>
    <w:rsid w:val="00D057BE"/>
    <w:rsid w:val="00D23404"/>
    <w:rsid w:val="00D23A6C"/>
    <w:rsid w:val="00D26C61"/>
    <w:rsid w:val="00D321EC"/>
    <w:rsid w:val="00D5137A"/>
    <w:rsid w:val="00D51BF5"/>
    <w:rsid w:val="00D6296B"/>
    <w:rsid w:val="00D672C5"/>
    <w:rsid w:val="00D73B9A"/>
    <w:rsid w:val="00D936D3"/>
    <w:rsid w:val="00DB4064"/>
    <w:rsid w:val="00DB7C47"/>
    <w:rsid w:val="00DC0665"/>
    <w:rsid w:val="00DC0753"/>
    <w:rsid w:val="00DD3BBE"/>
    <w:rsid w:val="00DF7CE7"/>
    <w:rsid w:val="00E02C8A"/>
    <w:rsid w:val="00E0466A"/>
    <w:rsid w:val="00E1120B"/>
    <w:rsid w:val="00E118DF"/>
    <w:rsid w:val="00E138C0"/>
    <w:rsid w:val="00E14552"/>
    <w:rsid w:val="00E22D4A"/>
    <w:rsid w:val="00E3588B"/>
    <w:rsid w:val="00E36C00"/>
    <w:rsid w:val="00E36D48"/>
    <w:rsid w:val="00E425F1"/>
    <w:rsid w:val="00E44C0D"/>
    <w:rsid w:val="00E47824"/>
    <w:rsid w:val="00E530C4"/>
    <w:rsid w:val="00E55032"/>
    <w:rsid w:val="00E62F9E"/>
    <w:rsid w:val="00E6754A"/>
    <w:rsid w:val="00E84ABD"/>
    <w:rsid w:val="00E87B38"/>
    <w:rsid w:val="00E920BD"/>
    <w:rsid w:val="00EC0FD3"/>
    <w:rsid w:val="00EC318A"/>
    <w:rsid w:val="00ED4CE5"/>
    <w:rsid w:val="00ED66BE"/>
    <w:rsid w:val="00EE12BD"/>
    <w:rsid w:val="00EF73CA"/>
    <w:rsid w:val="00F00350"/>
    <w:rsid w:val="00F01DF5"/>
    <w:rsid w:val="00F24651"/>
    <w:rsid w:val="00F25BBE"/>
    <w:rsid w:val="00F4639B"/>
    <w:rsid w:val="00F50F2A"/>
    <w:rsid w:val="00F52A62"/>
    <w:rsid w:val="00F533F3"/>
    <w:rsid w:val="00F55D32"/>
    <w:rsid w:val="00F56135"/>
    <w:rsid w:val="00F664BC"/>
    <w:rsid w:val="00F8025B"/>
    <w:rsid w:val="00F82E19"/>
    <w:rsid w:val="00F84283"/>
    <w:rsid w:val="00F84357"/>
    <w:rsid w:val="00F97460"/>
    <w:rsid w:val="00FA2ED0"/>
    <w:rsid w:val="00FA4628"/>
    <w:rsid w:val="00FA4BC6"/>
    <w:rsid w:val="00FA529F"/>
    <w:rsid w:val="00FA5F51"/>
    <w:rsid w:val="00FD111F"/>
    <w:rsid w:val="00FD3E07"/>
    <w:rsid w:val="00FD5639"/>
    <w:rsid w:val="00FE0A8B"/>
    <w:rsid w:val="00FE5314"/>
    <w:rsid w:val="00FF2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B40A59F"/>
  <w15:docId w15:val="{FE32358F-B95D-4ABD-810D-D81CF0F7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raster">
    <w:name w:val="Table Grid"/>
    <w:basedOn w:val="NormaleTabelle"/>
    <w:rsid w:val="00244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character" w:customStyle="1" w:styleId="apple-converted-space">
    <w:name w:val="apple-converted-space"/>
    <w:basedOn w:val="Absatz-Standardschriftart"/>
    <w:rsid w:val="00BD154E"/>
    <w:rPr>
      <w:rFonts w:ascii="Times New Roman" w:hAnsi="Times New Roman"/>
    </w:rPr>
  </w:style>
  <w:style w:type="character" w:styleId="Fett">
    <w:name w:val="Strong"/>
    <w:basedOn w:val="Absatz-Standardschriftart"/>
    <w:qFormat/>
    <w:rsid w:val="00A10A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7196">
      <w:bodyDiv w:val="1"/>
      <w:marLeft w:val="0"/>
      <w:marRight w:val="0"/>
      <w:marTop w:val="0"/>
      <w:marBottom w:val="0"/>
      <w:divBdr>
        <w:top w:val="none" w:sz="0" w:space="0" w:color="auto"/>
        <w:left w:val="none" w:sz="0" w:space="0" w:color="auto"/>
        <w:bottom w:val="none" w:sz="0" w:space="0" w:color="auto"/>
        <w:right w:val="none" w:sz="0" w:space="0" w:color="auto"/>
      </w:divBdr>
    </w:div>
    <w:div w:id="326448767">
      <w:bodyDiv w:val="1"/>
      <w:marLeft w:val="0"/>
      <w:marRight w:val="0"/>
      <w:marTop w:val="0"/>
      <w:marBottom w:val="0"/>
      <w:divBdr>
        <w:top w:val="none" w:sz="0" w:space="0" w:color="auto"/>
        <w:left w:val="none" w:sz="0" w:space="0" w:color="auto"/>
        <w:bottom w:val="none" w:sz="0" w:space="0" w:color="auto"/>
        <w:right w:val="none" w:sz="0" w:space="0" w:color="auto"/>
      </w:divBdr>
    </w:div>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500896345">
      <w:bodyDiv w:val="1"/>
      <w:marLeft w:val="0"/>
      <w:marRight w:val="0"/>
      <w:marTop w:val="0"/>
      <w:marBottom w:val="0"/>
      <w:divBdr>
        <w:top w:val="none" w:sz="0" w:space="0" w:color="auto"/>
        <w:left w:val="none" w:sz="0" w:space="0" w:color="auto"/>
        <w:bottom w:val="none" w:sz="0" w:space="0" w:color="auto"/>
        <w:right w:val="none" w:sz="0" w:space="0" w:color="auto"/>
      </w:divBdr>
    </w:div>
    <w:div w:id="514728668">
      <w:bodyDiv w:val="1"/>
      <w:marLeft w:val="0"/>
      <w:marRight w:val="0"/>
      <w:marTop w:val="0"/>
      <w:marBottom w:val="0"/>
      <w:divBdr>
        <w:top w:val="none" w:sz="0" w:space="0" w:color="auto"/>
        <w:left w:val="none" w:sz="0" w:space="0" w:color="auto"/>
        <w:bottom w:val="none" w:sz="0" w:space="0" w:color="auto"/>
        <w:right w:val="none" w:sz="0" w:space="0" w:color="auto"/>
      </w:divBdr>
    </w:div>
    <w:div w:id="741682159">
      <w:bodyDiv w:val="1"/>
      <w:marLeft w:val="0"/>
      <w:marRight w:val="0"/>
      <w:marTop w:val="0"/>
      <w:marBottom w:val="0"/>
      <w:divBdr>
        <w:top w:val="none" w:sz="0" w:space="0" w:color="auto"/>
        <w:left w:val="none" w:sz="0" w:space="0" w:color="auto"/>
        <w:bottom w:val="none" w:sz="0" w:space="0" w:color="auto"/>
        <w:right w:val="none" w:sz="0" w:space="0" w:color="auto"/>
      </w:divBdr>
    </w:div>
    <w:div w:id="1367291162">
      <w:bodyDiv w:val="1"/>
      <w:marLeft w:val="0"/>
      <w:marRight w:val="0"/>
      <w:marTop w:val="0"/>
      <w:marBottom w:val="0"/>
      <w:divBdr>
        <w:top w:val="none" w:sz="0" w:space="0" w:color="auto"/>
        <w:left w:val="none" w:sz="0" w:space="0" w:color="auto"/>
        <w:bottom w:val="none" w:sz="0" w:space="0" w:color="auto"/>
        <w:right w:val="none" w:sz="0" w:space="0" w:color="auto"/>
      </w:divBdr>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 w:id="211386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824A4-8861-482C-9CFA-3DFC908C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Ulrike Lemke</cp:lastModifiedBy>
  <cp:revision>3</cp:revision>
  <cp:lastPrinted>2017-12-20T09:38:00Z</cp:lastPrinted>
  <dcterms:created xsi:type="dcterms:W3CDTF">2019-01-07T16:04:00Z</dcterms:created>
  <dcterms:modified xsi:type="dcterms:W3CDTF">2019-01-08T10:14:00Z</dcterms:modified>
</cp:coreProperties>
</file>