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E262F5">
      <w:pPr>
        <w:tabs>
          <w:tab w:val="right" w:pos="5245"/>
        </w:tabs>
        <w:contextualSpacing/>
        <w:rPr>
          <w:rFonts w:ascii="Futura Std Book" w:hAnsi="Futura Std Book"/>
          <w:sz w:val="20"/>
        </w:rPr>
      </w:pPr>
    </w:p>
    <w:p w:rsidR="00E262F5" w:rsidRDefault="00E262F5" w:rsidP="00E262F5">
      <w:pPr>
        <w:tabs>
          <w:tab w:val="right" w:pos="5245"/>
        </w:tabs>
        <w:contextualSpacing/>
        <w:rPr>
          <w:rFonts w:ascii="Futura Std Book" w:hAnsi="Futura Std Book"/>
          <w:sz w:val="20"/>
        </w:rPr>
      </w:pPr>
    </w:p>
    <w:p w:rsidR="00E262F5" w:rsidRDefault="00E262F5" w:rsidP="00E262F5">
      <w:pPr>
        <w:tabs>
          <w:tab w:val="right" w:pos="5245"/>
        </w:tabs>
        <w:contextualSpacing/>
        <w:rPr>
          <w:rFonts w:ascii="Futura Std Book" w:hAnsi="Futura Std Book"/>
          <w:sz w:val="20"/>
        </w:rPr>
      </w:pPr>
    </w:p>
    <w:p w:rsidR="00E262F5" w:rsidRPr="009B4AC7" w:rsidRDefault="00E262F5" w:rsidP="00E262F5">
      <w:pPr>
        <w:tabs>
          <w:tab w:val="right" w:pos="0"/>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t>Dürmentingen, 0</w:t>
      </w:r>
      <w:r w:rsidR="002A2D5D">
        <w:rPr>
          <w:rFonts w:ascii="Futura Std Book" w:hAnsi="Futura Std Book" w:cs="Arial"/>
          <w:b w:val="0"/>
          <w:sz w:val="20"/>
        </w:rPr>
        <w:t>6</w:t>
      </w:r>
      <w:r>
        <w:rPr>
          <w:rFonts w:ascii="Futura Std Book" w:hAnsi="Futura Std Book" w:cs="Arial"/>
          <w:b w:val="0"/>
          <w:sz w:val="20"/>
        </w:rPr>
        <w:t>.</w:t>
      </w:r>
      <w:r w:rsidR="002A2D5D">
        <w:rPr>
          <w:rFonts w:ascii="Futura Std Book" w:hAnsi="Futura Std Book" w:cs="Arial"/>
          <w:b w:val="0"/>
          <w:sz w:val="20"/>
        </w:rPr>
        <w:t>0</w:t>
      </w:r>
      <w:r w:rsidR="00181544">
        <w:rPr>
          <w:rFonts w:ascii="Futura Std Book" w:hAnsi="Futura Std Book" w:cs="Arial"/>
          <w:b w:val="0"/>
          <w:sz w:val="20"/>
        </w:rPr>
        <w:t>2</w:t>
      </w:r>
      <w:r>
        <w:rPr>
          <w:rFonts w:ascii="Futura Std Book" w:hAnsi="Futura Std Book" w:cs="Arial"/>
          <w:b w:val="0"/>
          <w:sz w:val="20"/>
        </w:rPr>
        <w:t>.201</w:t>
      </w:r>
      <w:r w:rsidR="002A2D5D">
        <w:rPr>
          <w:rFonts w:ascii="Futura Std Book" w:hAnsi="Futura Std Book" w:cs="Arial"/>
          <w:b w:val="0"/>
          <w:sz w:val="20"/>
        </w:rPr>
        <w:t>9</w:t>
      </w:r>
    </w:p>
    <w:p w:rsidR="00E262F5" w:rsidRDefault="00E262F5"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2A2D5D" w:rsidRDefault="002A2D5D"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2A2D5D" w:rsidRPr="009B4AC7" w:rsidRDefault="002A2D5D"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2A2D5D" w:rsidRDefault="002A2D5D" w:rsidP="00E262F5">
      <w:pPr>
        <w:tabs>
          <w:tab w:val="left" w:pos="0"/>
          <w:tab w:val="right" w:pos="5245"/>
          <w:tab w:val="left" w:pos="10490"/>
          <w:tab w:val="left" w:pos="10773"/>
          <w:tab w:val="left" w:pos="10915"/>
        </w:tabs>
        <w:spacing w:line="288" w:lineRule="auto"/>
        <w:rPr>
          <w:rFonts w:ascii="Futura Std Book" w:hAnsi="Futura Std Book" w:cs="Arial"/>
          <w:sz w:val="20"/>
        </w:rPr>
      </w:pPr>
      <w:r w:rsidRPr="002A2D5D">
        <w:rPr>
          <w:rFonts w:ascii="Futura Std Book" w:hAnsi="Futura Std Book" w:cs="Calibri"/>
          <w:color w:val="1E4E79"/>
          <w:sz w:val="28"/>
          <w:szCs w:val="28"/>
        </w:rPr>
        <w:t>GOOD DESIGN AWARD 2018 für Rondex-Juwel®</w:t>
      </w:r>
    </w:p>
    <w:p w:rsidR="002A2D5D" w:rsidRPr="009B4AC7" w:rsidRDefault="002A2D5D"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2A2D5D" w:rsidRPr="002A2D5D" w:rsidRDefault="002A2D5D" w:rsidP="002A2D5D">
      <w:pPr>
        <w:pStyle w:val="StandardWeb"/>
        <w:spacing w:before="0" w:beforeAutospacing="0" w:after="0" w:afterAutospacing="0"/>
        <w:rPr>
          <w:rFonts w:ascii="Futura Std Book" w:hAnsi="Futura Std Book" w:cs="Calibri"/>
          <w:szCs w:val="22"/>
        </w:rPr>
      </w:pPr>
      <w:r w:rsidRPr="002A2D5D">
        <w:rPr>
          <w:rFonts w:ascii="Futura Std Book" w:hAnsi="Futura Std Book" w:cs="Calibri"/>
          <w:b/>
          <w:bCs/>
          <w:szCs w:val="22"/>
        </w:rPr>
        <w:t>Yes, we can - auch in Übersee!</w:t>
      </w:r>
    </w:p>
    <w:p w:rsidR="006C5999" w:rsidRPr="00C9013E" w:rsidRDefault="006C5999" w:rsidP="00E262F5">
      <w:pPr>
        <w:tabs>
          <w:tab w:val="left" w:pos="0"/>
          <w:tab w:val="right" w:pos="5245"/>
          <w:tab w:val="left" w:pos="10490"/>
          <w:tab w:val="left" w:pos="10773"/>
          <w:tab w:val="left" w:pos="10915"/>
        </w:tabs>
        <w:spacing w:line="288" w:lineRule="auto"/>
        <w:ind w:right="1134"/>
        <w:outlineLvl w:val="0"/>
        <w:rPr>
          <w:rFonts w:ascii="Futura Std Book" w:hAnsi="Futura Std Book" w:cs="Arial"/>
          <w:sz w:val="24"/>
          <w:szCs w:val="24"/>
        </w:rPr>
      </w:pPr>
    </w:p>
    <w:p w:rsidR="002A2D5D" w:rsidRPr="002A2D5D" w:rsidRDefault="002A2D5D" w:rsidP="002A2D5D">
      <w:pPr>
        <w:pStyle w:val="StandardWeb"/>
        <w:spacing w:before="0" w:beforeAutospacing="0" w:after="0" w:afterAutospacing="0" w:line="276" w:lineRule="auto"/>
        <w:rPr>
          <w:rFonts w:ascii="Futura Std Book" w:hAnsi="Futura Std Book" w:cs="Calibri"/>
          <w:sz w:val="20"/>
          <w:szCs w:val="20"/>
        </w:rPr>
      </w:pPr>
      <w:r w:rsidRPr="002A2D5D">
        <w:rPr>
          <w:rFonts w:ascii="Futura Std Book" w:hAnsi="Futura Std Book" w:cs="Calibri"/>
          <w:sz w:val="20"/>
          <w:szCs w:val="20"/>
        </w:rPr>
        <w:t>Der konsequente Anspruch an Funktionalität und Design der Firma Georg Schlegel GmbH &amp; Co. KG aus Dürmentingen wurde mit der 93. Designauszeichnung erneut belohnt.</w:t>
      </w:r>
    </w:p>
    <w:p w:rsidR="002A2D5D" w:rsidRPr="002A2D5D" w:rsidRDefault="002A2D5D" w:rsidP="002A2D5D">
      <w:pPr>
        <w:pStyle w:val="StandardWeb"/>
        <w:spacing w:before="0" w:beforeAutospacing="0" w:after="0" w:afterAutospacing="0" w:line="276" w:lineRule="auto"/>
        <w:rPr>
          <w:rFonts w:ascii="Futura Std Book" w:hAnsi="Futura Std Book" w:cs="Calibri"/>
          <w:sz w:val="20"/>
          <w:szCs w:val="20"/>
        </w:rPr>
      </w:pPr>
      <w:r w:rsidRPr="002A2D5D">
        <w:rPr>
          <w:rFonts w:ascii="Futura Std Book" w:hAnsi="Futura Std Book" w:cs="Calibri"/>
          <w:sz w:val="20"/>
          <w:szCs w:val="20"/>
        </w:rPr>
        <w:t>Die Baureihe Rondex-Juwel® erhielt die Auszeichnung von einem der ältesten und renommiertesten Design-Award-Programme der Welt, dem GOOD DESIGN AWARD des Chicago Athenaeum: Museum of Architecture and Design. Der GOOD DESIGN AWARD wurde 1950 gegründet und ist seitdem ein globaler Industriestandard, der die neuesten und fortschrittlichsten Produkte und Designs weltweit würdigt. Eine Jury aus New York und Los Angeles begutachtete über 900 Produkte und Designs aus 47 Ländern. Beeindruckt von der runden und flachen Bauweise mit nur 2 mm Frontrahmenhöhe und dem formschönen Frontring aus Edelstahl entschied sich die Jury für die Auszeichnung der Baureihe Rondex-Juwel® mit dem GOOD DESIGN AWARD 2018.</w:t>
      </w:r>
    </w:p>
    <w:p w:rsidR="002A2D5D" w:rsidRPr="002A2D5D" w:rsidRDefault="002A2D5D" w:rsidP="002A2D5D">
      <w:pPr>
        <w:pStyle w:val="StandardWeb"/>
        <w:spacing w:before="0" w:beforeAutospacing="0" w:after="0" w:afterAutospacing="0" w:line="276" w:lineRule="auto"/>
        <w:rPr>
          <w:rFonts w:ascii="Futura Std Book" w:hAnsi="Futura Std Book" w:cs="Calibri"/>
          <w:sz w:val="20"/>
          <w:szCs w:val="20"/>
        </w:rPr>
      </w:pPr>
      <w:r w:rsidRPr="002A2D5D">
        <w:rPr>
          <w:rFonts w:ascii="Futura Std Book" w:hAnsi="Futura Std Book" w:cs="Calibri"/>
          <w:sz w:val="20"/>
          <w:szCs w:val="20"/>
        </w:rPr>
        <w:t>Die Befehlsgeräte der Baureihe Rondex-Juwel® für Ø 22,3 mm Einbauöffnungen gibt es auch in den Farben Schwarz und Titan. Zusätzlich zu beleucht- und beschriftbaren Drucktasten gibt es Drucktasten mit Ringbeleuchtung und Lasergravur, Wahl- und Schlüsselschalter, Signalgeber, Meldeleuchten, einen Not-Halt und zahlreiche Einbaubuchsen.</w:t>
      </w:r>
    </w:p>
    <w:p w:rsidR="002A2D5D" w:rsidRPr="002A2D5D" w:rsidRDefault="002A2D5D" w:rsidP="002A2D5D">
      <w:pPr>
        <w:pStyle w:val="StandardWeb"/>
        <w:spacing w:before="0" w:beforeAutospacing="0" w:after="0" w:afterAutospacing="0" w:line="276" w:lineRule="auto"/>
        <w:rPr>
          <w:rFonts w:ascii="Futura Std Book" w:hAnsi="Futura Std Book" w:cs="Calibri"/>
          <w:sz w:val="20"/>
          <w:szCs w:val="20"/>
        </w:rPr>
      </w:pPr>
      <w:r w:rsidRPr="002A2D5D">
        <w:rPr>
          <w:rFonts w:ascii="Futura Std Book" w:hAnsi="Futura Std Book" w:cs="Calibri"/>
          <w:sz w:val="20"/>
          <w:szCs w:val="20"/>
        </w:rPr>
        <w:t>Je nach Kontaktgeber sind Einbautiefen ab 49,5 mm und Anschlüsse als Schraub-, Federzug- oder Schnellsteckvariante auch für hohe Schaltströme möglich.</w:t>
      </w:r>
    </w:p>
    <w:p w:rsidR="002A2D5D" w:rsidRPr="002A2D5D" w:rsidRDefault="002A2D5D" w:rsidP="002A2D5D">
      <w:pPr>
        <w:pStyle w:val="StandardWeb"/>
        <w:spacing w:before="0" w:beforeAutospacing="0" w:after="0" w:afterAutospacing="0" w:line="276" w:lineRule="auto"/>
        <w:rPr>
          <w:rFonts w:ascii="Futura Std Book" w:hAnsi="Futura Std Book" w:cs="Calibri"/>
          <w:sz w:val="20"/>
          <w:szCs w:val="20"/>
        </w:rPr>
      </w:pPr>
      <w:r w:rsidRPr="002A2D5D">
        <w:rPr>
          <w:rFonts w:ascii="Futura Std Book" w:hAnsi="Futura Std Book" w:cs="Calibri"/>
          <w:sz w:val="20"/>
          <w:szCs w:val="20"/>
        </w:rPr>
        <w:t>Je nach Komponente umfasst die Schutzart IP65, IP65/IP67 oder IP65/IP67/IP69K.</w:t>
      </w:r>
    </w:p>
    <w:p w:rsidR="00E262F5" w:rsidRPr="002A2D5D" w:rsidRDefault="00E262F5" w:rsidP="002A2D5D">
      <w:pPr>
        <w:tabs>
          <w:tab w:val="left" w:pos="0"/>
          <w:tab w:val="right" w:pos="5245"/>
          <w:tab w:val="left" w:pos="10490"/>
          <w:tab w:val="left" w:pos="10773"/>
          <w:tab w:val="left" w:pos="10915"/>
        </w:tabs>
        <w:spacing w:line="288" w:lineRule="auto"/>
        <w:ind w:right="1134"/>
        <w:outlineLvl w:val="0"/>
        <w:rPr>
          <w:rFonts w:ascii="Futura Std Book" w:hAnsi="Futura Std Book" w:cs="Arial"/>
          <w:b w:val="0"/>
          <w:sz w:val="20"/>
        </w:rPr>
      </w:pPr>
    </w:p>
    <w:p w:rsidR="00E262F5" w:rsidRDefault="00E262F5" w:rsidP="00E262F5">
      <w:pPr>
        <w:tabs>
          <w:tab w:val="right" w:pos="5245"/>
        </w:tabs>
        <w:spacing w:line="288" w:lineRule="auto"/>
        <w:outlineLvl w:val="0"/>
        <w:rPr>
          <w:rFonts w:ascii="Futura Std Book" w:hAnsi="Futura Std Book" w:cs="Arial"/>
          <w:bCs/>
          <w:sz w:val="20"/>
          <w:u w:val="single"/>
        </w:rPr>
      </w:pPr>
    </w:p>
    <w:p w:rsidR="00E262F5" w:rsidRPr="009B4AC7" w:rsidRDefault="00E262F5" w:rsidP="00E262F5">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20"/>
      </w:tblGrid>
      <w:tr w:rsidR="00E262F5" w:rsidRPr="009B4AC7" w:rsidTr="008575B3">
        <w:tc>
          <w:tcPr>
            <w:tcW w:w="4976" w:type="dxa"/>
          </w:tcPr>
          <w:p w:rsidR="00E262F5" w:rsidRPr="00B73107" w:rsidRDefault="002A2D5D" w:rsidP="00E262F5">
            <w:pPr>
              <w:tabs>
                <w:tab w:val="right" w:pos="5245"/>
              </w:tabs>
              <w:spacing w:line="288" w:lineRule="auto"/>
              <w:outlineLvl w:val="0"/>
              <w:rPr>
                <w:rFonts w:ascii="Futura Std Book" w:hAnsi="Futura Std Book" w:cs="Arial"/>
                <w:bCs/>
                <w:color w:val="FF0000"/>
                <w:sz w:val="20"/>
              </w:rPr>
            </w:pPr>
            <w:r>
              <w:rPr>
                <w:rFonts w:ascii="Futura Std Book" w:hAnsi="Futura Std Book" w:cs="Arial"/>
                <w:bCs/>
                <w:noProof/>
                <w:color w:val="FF0000"/>
                <w:sz w:val="20"/>
              </w:rPr>
              <w:drawing>
                <wp:inline distT="0" distB="0" distL="0" distR="0">
                  <wp:extent cx="3241343" cy="216160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ndex-Juwe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64624" cy="2177134"/>
                          </a:xfrm>
                          <a:prstGeom prst="rect">
                            <a:avLst/>
                          </a:prstGeom>
                        </pic:spPr>
                      </pic:pic>
                    </a:graphicData>
                  </a:graphic>
                </wp:inline>
              </w:drawing>
            </w:r>
          </w:p>
        </w:tc>
      </w:tr>
      <w:tr w:rsidR="00E262F5" w:rsidRPr="009B4AC7" w:rsidTr="008575B3">
        <w:tc>
          <w:tcPr>
            <w:tcW w:w="4976" w:type="dxa"/>
          </w:tcPr>
          <w:p w:rsidR="00E262F5" w:rsidRPr="009B4AC7" w:rsidRDefault="002A2D5D" w:rsidP="002A2D5D">
            <w:pPr>
              <w:tabs>
                <w:tab w:val="right" w:pos="5245"/>
              </w:tabs>
              <w:spacing w:line="288" w:lineRule="auto"/>
              <w:jc w:val="center"/>
              <w:outlineLvl w:val="0"/>
              <w:rPr>
                <w:rFonts w:ascii="Futura Std Book" w:hAnsi="Futura Std Book" w:cs="Arial"/>
                <w:b w:val="0"/>
                <w:bCs/>
                <w:szCs w:val="18"/>
              </w:rPr>
            </w:pPr>
            <w:r>
              <w:rPr>
                <w:rFonts w:ascii="Futura Std Book" w:hAnsi="Futura Std Book" w:cs="Arial"/>
                <w:b w:val="0"/>
                <w:bCs/>
                <w:szCs w:val="18"/>
              </w:rPr>
              <w:t xml:space="preserve">Mit dem Good Design Preis ausgezeichnete </w:t>
            </w:r>
            <w:r>
              <w:rPr>
                <w:rFonts w:ascii="Futura Std Book" w:hAnsi="Futura Std Book" w:cs="Arial"/>
                <w:b w:val="0"/>
                <w:bCs/>
                <w:szCs w:val="18"/>
              </w:rPr>
              <w:br/>
              <w:t>Befehlsgerätebaureihe Rondex-Juwel®</w:t>
            </w:r>
            <w:r w:rsidR="00181544">
              <w:rPr>
                <w:rFonts w:ascii="Futura Std Book" w:hAnsi="Futura Std Book" w:cs="Arial"/>
                <w:b w:val="0"/>
                <w:bCs/>
                <w:szCs w:val="18"/>
              </w:rPr>
              <w:br/>
            </w:r>
          </w:p>
        </w:tc>
      </w:tr>
    </w:tbl>
    <w:p w:rsidR="00E262F5" w:rsidRDefault="00E262F5" w:rsidP="00E262F5">
      <w:pPr>
        <w:tabs>
          <w:tab w:val="right" w:pos="5245"/>
        </w:tabs>
        <w:spacing w:line="288" w:lineRule="auto"/>
        <w:rPr>
          <w:rFonts w:ascii="Futura Std Book" w:hAnsi="Futura Std Book" w:cs="Arial"/>
          <w:bCs/>
          <w:sz w:val="20"/>
          <w:u w:val="single"/>
        </w:rPr>
      </w:pPr>
    </w:p>
    <w:p w:rsidR="00E262F5" w:rsidRDefault="00E262F5" w:rsidP="00E262F5">
      <w:pPr>
        <w:tabs>
          <w:tab w:val="right" w:pos="5245"/>
        </w:tabs>
        <w:spacing w:line="288" w:lineRule="auto"/>
        <w:rPr>
          <w:rFonts w:ascii="Futura Std Book" w:hAnsi="Futura Std Book" w:cs="Arial"/>
          <w:bCs/>
          <w:sz w:val="20"/>
          <w:u w:val="single"/>
        </w:rPr>
      </w:pPr>
    </w:p>
    <w:p w:rsidR="00181544" w:rsidRDefault="00181544" w:rsidP="00E262F5">
      <w:pPr>
        <w:tabs>
          <w:tab w:val="right" w:pos="5245"/>
        </w:tabs>
        <w:spacing w:line="288" w:lineRule="auto"/>
        <w:rPr>
          <w:rFonts w:ascii="Futura Std Book" w:hAnsi="Futura Std Book" w:cs="Arial"/>
          <w:bCs/>
          <w:sz w:val="20"/>
          <w:u w:val="single"/>
        </w:rPr>
      </w:pPr>
    </w:p>
    <w:p w:rsidR="00181544" w:rsidRDefault="00181544" w:rsidP="00E262F5">
      <w:pPr>
        <w:tabs>
          <w:tab w:val="right" w:pos="5245"/>
        </w:tabs>
        <w:spacing w:line="288" w:lineRule="auto"/>
        <w:rPr>
          <w:rFonts w:ascii="Futura Std Book" w:hAnsi="Futura Std Book" w:cs="Arial"/>
          <w:bCs/>
          <w:sz w:val="20"/>
          <w:u w:val="single"/>
        </w:rPr>
      </w:pPr>
    </w:p>
    <w:p w:rsidR="00181544" w:rsidRDefault="00181544" w:rsidP="00E262F5">
      <w:pPr>
        <w:tabs>
          <w:tab w:val="right" w:pos="5245"/>
        </w:tabs>
        <w:spacing w:line="288" w:lineRule="auto"/>
        <w:rPr>
          <w:rFonts w:ascii="Futura Std Book" w:hAnsi="Futura Std Book" w:cs="Arial"/>
          <w:bCs/>
          <w:sz w:val="20"/>
          <w:u w:val="single"/>
        </w:rPr>
      </w:pPr>
    </w:p>
    <w:p w:rsidR="00181544" w:rsidRPr="009B4AC7" w:rsidRDefault="00181544" w:rsidP="00E262F5">
      <w:pPr>
        <w:tabs>
          <w:tab w:val="right" w:pos="5245"/>
        </w:tabs>
        <w:spacing w:line="288" w:lineRule="auto"/>
        <w:rPr>
          <w:rFonts w:ascii="Futura Std Book" w:hAnsi="Futura Std Book" w:cs="Arial"/>
          <w:bCs/>
          <w:sz w:val="20"/>
          <w:u w:val="single"/>
        </w:rPr>
      </w:pPr>
    </w:p>
    <w:p w:rsidR="00E262F5" w:rsidRPr="009B4AC7" w:rsidRDefault="00E262F5" w:rsidP="00E262F5">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http://www.schlegel.biz</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E262F5">
      <w:pPr>
        <w:tabs>
          <w:tab w:val="right" w:pos="5245"/>
        </w:tabs>
        <w:spacing w:line="288" w:lineRule="auto"/>
        <w:ind w:left="1418"/>
        <w:rPr>
          <w:rFonts w:ascii="Futura Std Book" w:hAnsi="Futura Std Book" w:cs="Arial"/>
          <w:b w:val="0"/>
          <w:bCs/>
          <w:sz w:val="20"/>
        </w:rPr>
      </w:pPr>
    </w:p>
    <w:p w:rsidR="006C5999" w:rsidRPr="009B4AC7" w:rsidRDefault="006C5999" w:rsidP="00E262F5">
      <w:pPr>
        <w:tabs>
          <w:tab w:val="right" w:pos="5245"/>
        </w:tabs>
        <w:spacing w:line="288" w:lineRule="auto"/>
        <w:ind w:left="1418"/>
        <w:rPr>
          <w:rFonts w:ascii="Futura Std Book" w:hAnsi="Futura Std Book" w:cs="Arial"/>
          <w:b w:val="0"/>
          <w:bCs/>
          <w:sz w:val="20"/>
        </w:rPr>
      </w:pPr>
    </w:p>
    <w:p w:rsidR="006C5999" w:rsidRDefault="006C5999" w:rsidP="00E262F5">
      <w:pPr>
        <w:tabs>
          <w:tab w:val="right" w:pos="5245"/>
        </w:tabs>
        <w:spacing w:line="288" w:lineRule="auto"/>
        <w:outlineLvl w:val="0"/>
        <w:rPr>
          <w:rFonts w:ascii="Futura Std Book" w:hAnsi="Futura Std Book" w:cs="Arial"/>
          <w:bCs/>
          <w:sz w:val="20"/>
          <w:u w:val="single"/>
        </w:rPr>
      </w:pPr>
    </w:p>
    <w:p w:rsidR="006C5999" w:rsidRDefault="006C5999" w:rsidP="00E262F5">
      <w:pPr>
        <w:tabs>
          <w:tab w:val="right" w:pos="5245"/>
        </w:tabs>
        <w:spacing w:line="288" w:lineRule="auto"/>
        <w:outlineLvl w:val="0"/>
        <w:rPr>
          <w:rFonts w:ascii="Futura Std Book" w:hAnsi="Futura Std Book" w:cs="Arial"/>
          <w:bCs/>
          <w:sz w:val="20"/>
          <w:u w:val="single"/>
        </w:rPr>
      </w:pPr>
    </w:p>
    <w:p w:rsidR="00E262F5" w:rsidRPr="009B4AC7" w:rsidRDefault="00E262F5" w:rsidP="00E262F5">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E262F5">
      <w:pPr>
        <w:tabs>
          <w:tab w:val="right" w:pos="5245"/>
        </w:tabs>
        <w:spacing w:line="288" w:lineRule="auto"/>
        <w:rPr>
          <w:rFonts w:ascii="Futura Std Book" w:hAnsi="Futura Std Book" w:cs="Arial"/>
          <w:b w:val="0"/>
          <w:sz w:val="20"/>
        </w:rPr>
      </w:pPr>
      <w:bookmarkStart w:id="0" w:name="_GoBack"/>
      <w:r w:rsidRPr="009B4AC7">
        <w:rPr>
          <w:rFonts w:ascii="Futura Std Book" w:hAnsi="Futura Std Book" w:cs="Arial"/>
          <w:b w:val="0"/>
          <w:sz w:val="20"/>
        </w:rPr>
        <w:t>Georg Schlegel GmbH &amp; Co. KG</w:t>
      </w:r>
    </w:p>
    <w:bookmarkEnd w:id="0"/>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Bernd Geisinger</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http://www.schlegel.biz</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bernd.geisinger@schlegel.biz</w:t>
      </w:r>
    </w:p>
    <w:p w:rsidR="00E262F5" w:rsidRPr="009B4AC7" w:rsidRDefault="00E262F5" w:rsidP="00E262F5">
      <w:pPr>
        <w:tabs>
          <w:tab w:val="right" w:pos="5245"/>
        </w:tabs>
        <w:spacing w:line="288" w:lineRule="auto"/>
        <w:ind w:left="1418"/>
        <w:rPr>
          <w:rFonts w:ascii="Futura Std Book" w:hAnsi="Futura Std Book" w:cs="Arial"/>
          <w:b w:val="0"/>
          <w:sz w:val="20"/>
        </w:rPr>
      </w:pPr>
    </w:p>
    <w:p w:rsidR="00E262F5" w:rsidRPr="009B4AC7" w:rsidRDefault="00E262F5" w:rsidP="00E262F5">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E262F5">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E262F5">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E262F5">
      <w:pPr>
        <w:tabs>
          <w:tab w:val="left" w:pos="0"/>
          <w:tab w:val="right" w:pos="5245"/>
        </w:tabs>
        <w:spacing w:line="288" w:lineRule="auto"/>
        <w:rPr>
          <w:rFonts w:ascii="Futura Std Book" w:hAnsi="Futura Std Book" w:cs="Arial"/>
          <w:sz w:val="20"/>
        </w:rPr>
      </w:pPr>
    </w:p>
    <w:p w:rsidR="00E262F5" w:rsidRPr="009B4AC7" w:rsidRDefault="00E262F5" w:rsidP="00E262F5">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Co.KG</w:t>
      </w:r>
    </w:p>
    <w:p w:rsidR="00E262F5" w:rsidRPr="009B4AC7" w:rsidRDefault="00E262F5" w:rsidP="00E262F5">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9B4AC7">
        <w:rPr>
          <w:rFonts w:ascii="Futura Std Book" w:hAnsi="Futura Std Book" w:cs="Arial"/>
          <w:b w:val="0"/>
          <w:bCs/>
          <w:sz w:val="20"/>
        </w:rPr>
        <w:t>90 nationale und internationale Awards bestätigen die hohe Designkompetenz des Unternehmens, darunter der iF Design Award, der Red Dot Award oder der German Design Award.</w:t>
      </w:r>
    </w:p>
    <w:p w:rsidR="00E262F5" w:rsidRPr="009B4AC7" w:rsidRDefault="00E262F5"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E262F5">
      <w:pPr>
        <w:pStyle w:val="Textkrper"/>
        <w:tabs>
          <w:tab w:val="left" w:pos="0"/>
          <w:tab w:val="right" w:pos="5245"/>
        </w:tabs>
        <w:spacing w:line="288" w:lineRule="auto"/>
        <w:rPr>
          <w:rFonts w:cs="Arial"/>
          <w:b/>
          <w:color w:val="auto"/>
          <w:sz w:val="20"/>
        </w:rPr>
      </w:pPr>
    </w:p>
    <w:p w:rsidR="00E262F5" w:rsidRPr="0024417C" w:rsidRDefault="00E262F5" w:rsidP="00E262F5">
      <w:pPr>
        <w:tabs>
          <w:tab w:val="right" w:pos="5245"/>
        </w:tabs>
      </w:pPr>
    </w:p>
    <w:p w:rsidR="00E262F5" w:rsidRPr="00091835" w:rsidRDefault="00E262F5" w:rsidP="00E262F5">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ABC" w:rsidRDefault="00857ABC" w:rsidP="006D00F2">
      <w:r>
        <w:separator/>
      </w:r>
    </w:p>
  </w:endnote>
  <w:endnote w:type="continuationSeparator" w:id="0">
    <w:p w:rsidR="00857ABC" w:rsidRDefault="00857ABC"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857ABC"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0F17F3" w:rsidRPr="006C5999">
          <w:rPr>
            <w:rFonts w:ascii="Futura Std Book" w:hAnsi="Futura Std Book"/>
            <w:b w:val="0"/>
            <w:sz w:val="12"/>
            <w:szCs w:val="12"/>
          </w:rPr>
          <w:t>Bernd Geisinger, WER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18-07-02T00:00:00Z">
          <w:dateFormat w:val="dd.MM.yyyy"/>
          <w:lid w:val="de-DE"/>
          <w:storeMappedDataAs w:val="dateTime"/>
          <w:calendar w:val="gregorian"/>
        </w:date>
      </w:sdtPr>
      <w:sdtEndPr/>
      <w:sdtContent>
        <w:r w:rsidR="00655557" w:rsidRPr="006C5999">
          <w:rPr>
            <w:rFonts w:ascii="Futura Std Book" w:hAnsi="Futura Std Book"/>
            <w:b w:val="0"/>
            <w:sz w:val="12"/>
            <w:szCs w:val="12"/>
          </w:rPr>
          <w:t>02.07.2018</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sidR="002A2D5D">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ABC" w:rsidRDefault="00857ABC" w:rsidP="006D00F2">
      <w:r>
        <w:separator/>
      </w:r>
    </w:p>
  </w:footnote>
  <w:footnote w:type="continuationSeparator" w:id="0">
    <w:p w:rsidR="00857ABC" w:rsidRDefault="00857ABC"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857AB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857ABC"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857AB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5759C"/>
    <w:rsid w:val="00065939"/>
    <w:rsid w:val="00091835"/>
    <w:rsid w:val="000F17F3"/>
    <w:rsid w:val="00181544"/>
    <w:rsid w:val="001F3DC2"/>
    <w:rsid w:val="002A2D5D"/>
    <w:rsid w:val="003335F3"/>
    <w:rsid w:val="003E0CCC"/>
    <w:rsid w:val="004E2BDF"/>
    <w:rsid w:val="00595A42"/>
    <w:rsid w:val="006032EA"/>
    <w:rsid w:val="0065155D"/>
    <w:rsid w:val="00655557"/>
    <w:rsid w:val="0067072B"/>
    <w:rsid w:val="006C5999"/>
    <w:rsid w:val="006D00F2"/>
    <w:rsid w:val="008575B3"/>
    <w:rsid w:val="00857ABC"/>
    <w:rsid w:val="008A28F4"/>
    <w:rsid w:val="00912E55"/>
    <w:rsid w:val="009C3948"/>
    <w:rsid w:val="00A75D12"/>
    <w:rsid w:val="00AF2D8A"/>
    <w:rsid w:val="00B74180"/>
    <w:rsid w:val="00CD3F37"/>
    <w:rsid w:val="00D05710"/>
    <w:rsid w:val="00D236F8"/>
    <w:rsid w:val="00E262F5"/>
    <w:rsid w:val="00E55449"/>
    <w:rsid w:val="00E7334C"/>
    <w:rsid w:val="00F529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7CB36171"/>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O:\off97\MSOffice\Vorlagen\Schlegel_2018\Vorlage%20allgemein%20mit%20Rahmen_2018.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2018-07-02T00:00:00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Vorlage allgemein mit Rahmen_2018.dotx</Template>
  <TotalTime>0</TotalTime>
  <Pages>2</Pages>
  <Words>395</Words>
  <Characters>2492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Geisinger, WER</dc:creator>
  <cp:keywords/>
  <dc:description/>
  <cp:lastModifiedBy>Bernd Geisinger, WER</cp:lastModifiedBy>
  <cp:revision>2</cp:revision>
  <cp:lastPrinted>2018-05-15T06:15:00Z</cp:lastPrinted>
  <dcterms:created xsi:type="dcterms:W3CDTF">2019-02-06T08:19:00Z</dcterms:created>
  <dcterms:modified xsi:type="dcterms:W3CDTF">2019-02-06T08:19:00Z</dcterms:modified>
</cp:coreProperties>
</file>