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5DE8" w14:textId="77777777" w:rsidR="00065939" w:rsidRDefault="00065939" w:rsidP="004948A4">
      <w:pPr>
        <w:tabs>
          <w:tab w:val="right" w:pos="5245"/>
        </w:tabs>
        <w:contextualSpacing/>
        <w:rPr>
          <w:rFonts w:ascii="Futura Std Book" w:hAnsi="Futura Std Book"/>
          <w:sz w:val="20"/>
        </w:rPr>
      </w:pPr>
    </w:p>
    <w:p w14:paraId="52504ED8" w14:textId="77777777" w:rsidR="00E262F5" w:rsidRDefault="00E262F5" w:rsidP="004948A4">
      <w:pPr>
        <w:tabs>
          <w:tab w:val="right" w:pos="5245"/>
        </w:tabs>
        <w:contextualSpacing/>
        <w:rPr>
          <w:rFonts w:ascii="Futura Std Book" w:hAnsi="Futura Std Book"/>
          <w:sz w:val="20"/>
        </w:rPr>
      </w:pPr>
    </w:p>
    <w:p w14:paraId="6DED8BD5" w14:textId="77777777" w:rsidR="00E262F5" w:rsidRDefault="00E262F5" w:rsidP="004948A4">
      <w:pPr>
        <w:tabs>
          <w:tab w:val="right" w:pos="5245"/>
        </w:tabs>
        <w:contextualSpacing/>
        <w:rPr>
          <w:rFonts w:ascii="Futura Std Book" w:hAnsi="Futura Std Book"/>
          <w:sz w:val="20"/>
        </w:rPr>
      </w:pPr>
    </w:p>
    <w:p w14:paraId="4D1A62A3" w14:textId="2E02CAD5" w:rsidR="00E262F5" w:rsidRPr="00E41C1F" w:rsidRDefault="00E262F5" w:rsidP="00E41C1F">
      <w:pPr>
        <w:tabs>
          <w:tab w:val="right" w:pos="0"/>
          <w:tab w:val="right" w:pos="5245"/>
          <w:tab w:val="left" w:pos="5954"/>
          <w:tab w:val="left" w:pos="10490"/>
          <w:tab w:val="left" w:pos="10773"/>
          <w:tab w:val="left" w:pos="10915"/>
        </w:tabs>
        <w:spacing w:line="288" w:lineRule="auto"/>
        <w:outlineLvl w:val="0"/>
        <w:rPr>
          <w:rFonts w:ascii="Futura Std Book" w:hAnsi="Futura Std Book" w:cs="Arial"/>
          <w:b w:val="0"/>
          <w:sz w:val="20"/>
          <w:lang w:val="en-US"/>
        </w:rPr>
      </w:pPr>
      <w:r>
        <w:rPr>
          <w:rFonts w:ascii="Futura Std Book" w:hAnsi="Futura Std Book" w:cs="Arial"/>
          <w:b w:val="0"/>
          <w:sz w:val="20"/>
        </w:rPr>
        <w:tab/>
      </w:r>
      <w:r>
        <w:rPr>
          <w:rFonts w:ascii="Futura Std Book" w:hAnsi="Futura Std Book" w:cs="Arial"/>
          <w:b w:val="0"/>
          <w:sz w:val="20"/>
        </w:rPr>
        <w:tab/>
      </w:r>
    </w:p>
    <w:p w14:paraId="0846F597" w14:textId="77777777" w:rsidR="00E262F5" w:rsidRPr="00E41C1F"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r w:rsidRPr="00E41C1F">
        <w:rPr>
          <w:rFonts w:ascii="Futura Std Book" w:hAnsi="Futura Std Book" w:cs="Arial"/>
          <w:sz w:val="20"/>
          <w:lang w:val="en-US"/>
        </w:rPr>
        <w:t>Georg Schlegel GmbH &amp; Co. KG</w:t>
      </w:r>
    </w:p>
    <w:p w14:paraId="25484453" w14:textId="77777777" w:rsidR="002A2D5D" w:rsidRPr="002450CD"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p>
    <w:p w14:paraId="6071ECE8" w14:textId="3CD1B63C" w:rsidR="005C45C9" w:rsidRPr="0081543E" w:rsidRDefault="0081543E" w:rsidP="0081543E">
      <w:pPr>
        <w:tabs>
          <w:tab w:val="left" w:pos="0"/>
          <w:tab w:val="right" w:pos="5245"/>
          <w:tab w:val="left" w:pos="10490"/>
          <w:tab w:val="left" w:pos="10773"/>
          <w:tab w:val="left" w:pos="10915"/>
        </w:tabs>
        <w:spacing w:line="288" w:lineRule="auto"/>
        <w:jc w:val="center"/>
        <w:rPr>
          <w:rFonts w:ascii="Futura Std Book" w:hAnsi="Futura Std Book"/>
          <w:color w:val="1F497D" w:themeColor="text2"/>
          <w:sz w:val="44"/>
          <w:szCs w:val="32"/>
          <w:lang w:val="en-US"/>
        </w:rPr>
      </w:pPr>
      <w:r w:rsidRPr="0081543E">
        <w:rPr>
          <w:rFonts w:ascii="Futura Std Book" w:hAnsi="Futura Std Book"/>
          <w:color w:val="1F497D" w:themeColor="text2"/>
          <w:sz w:val="44"/>
          <w:szCs w:val="32"/>
          <w:lang w:val="en-US"/>
        </w:rPr>
        <w:t>Managing complexity</w:t>
      </w:r>
    </w:p>
    <w:p w14:paraId="233D3840" w14:textId="41D3D2FE" w:rsidR="0081543E" w:rsidRPr="007C550C" w:rsidRDefault="00C84B1C" w:rsidP="00C84B1C">
      <w:pPr>
        <w:jc w:val="center"/>
        <w:rPr>
          <w:rFonts w:ascii="Futura Std Book" w:hAnsi="Futura Std Book" w:cstheme="minorHAnsi"/>
          <w:b w:val="0"/>
          <w:i/>
          <w:iCs/>
          <w:color w:val="EE0000"/>
          <w:sz w:val="22"/>
          <w:szCs w:val="22"/>
          <w:lang w:val="en-GB"/>
        </w:rPr>
      </w:pPr>
      <w:r w:rsidRPr="00C84B1C">
        <w:rPr>
          <w:rFonts w:ascii="Futura Std Book" w:hAnsi="Futura Std Book" w:cstheme="minorHAnsi"/>
          <w:b w:val="0"/>
          <w:i/>
          <w:iCs/>
          <w:sz w:val="22"/>
          <w:szCs w:val="22"/>
          <w:lang w:val="en-GB"/>
        </w:rPr>
        <w:t xml:space="preserve">How Liebherr is simplifying the control architecture of its MK cranes </w:t>
      </w:r>
      <w:r>
        <w:rPr>
          <w:rFonts w:ascii="Futura Std Book" w:hAnsi="Futura Std Book" w:cstheme="minorHAnsi"/>
          <w:b w:val="0"/>
          <w:i/>
          <w:iCs/>
          <w:sz w:val="22"/>
          <w:szCs w:val="22"/>
          <w:lang w:val="en-GB"/>
        </w:rPr>
        <w:br/>
      </w:r>
      <w:r w:rsidRPr="00C84B1C">
        <w:rPr>
          <w:rFonts w:ascii="Futura Std Book" w:hAnsi="Futura Std Book" w:cstheme="minorHAnsi"/>
          <w:b w:val="0"/>
          <w:i/>
          <w:iCs/>
          <w:sz w:val="22"/>
          <w:szCs w:val="22"/>
          <w:lang w:val="en-GB"/>
        </w:rPr>
        <w:t xml:space="preserve">with the Schlegel control </w:t>
      </w:r>
      <w:r w:rsidR="007C550C" w:rsidRPr="00D830BB">
        <w:rPr>
          <w:rFonts w:ascii="Futura Std Book" w:hAnsi="Futura Std Book" w:cstheme="minorHAnsi"/>
          <w:b w:val="0"/>
          <w:i/>
          <w:iCs/>
          <w:color w:val="000000" w:themeColor="text1"/>
          <w:sz w:val="22"/>
          <w:szCs w:val="22"/>
          <w:lang w:val="en-GB"/>
        </w:rPr>
        <w:t>panel</w:t>
      </w:r>
    </w:p>
    <w:p w14:paraId="2C930B0F" w14:textId="77777777" w:rsidR="00C84B1C" w:rsidRPr="0081543E" w:rsidRDefault="00C84B1C" w:rsidP="0081543E">
      <w:pPr>
        <w:rPr>
          <w:rFonts w:ascii="Futura Std Book" w:hAnsi="Futura Std Book" w:cstheme="minorHAnsi"/>
          <w:b w:val="0"/>
          <w:sz w:val="22"/>
          <w:szCs w:val="22"/>
          <w:lang w:val="en-GB"/>
        </w:rPr>
      </w:pPr>
    </w:p>
    <w:p w14:paraId="4ACA8C44" w14:textId="6AF098C6"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Inner-city construction sites are often cramped, dynamic and difficult to manage. Materials are moved constantly, processes are interlinked and time slots are tight. In this environment, mobile construction cranes must operate precisely, reliably and, above all, intuitively. Liebherr therefore relies on a control </w:t>
      </w:r>
      <w:r w:rsidR="007C550C" w:rsidRPr="00D830BB">
        <w:rPr>
          <w:rFonts w:ascii="Futura Std Book" w:hAnsi="Futura Std Book" w:cstheme="minorHAnsi"/>
          <w:b w:val="0"/>
          <w:color w:val="000000" w:themeColor="text1"/>
          <w:sz w:val="22"/>
          <w:szCs w:val="22"/>
          <w:lang w:val="en-GB"/>
        </w:rPr>
        <w:t>panel</w:t>
      </w:r>
      <w:r w:rsidRPr="00D830BB">
        <w:rPr>
          <w:rFonts w:ascii="Futura Std Book" w:hAnsi="Futura Std Book" w:cstheme="minorHAnsi"/>
          <w:b w:val="0"/>
          <w:color w:val="000000" w:themeColor="text1"/>
          <w:sz w:val="22"/>
          <w:szCs w:val="22"/>
          <w:lang w:val="en-GB"/>
        </w:rPr>
        <w:t xml:space="preserve"> s</w:t>
      </w:r>
      <w:r w:rsidRPr="00917585">
        <w:rPr>
          <w:rFonts w:ascii="Futura Std Book" w:hAnsi="Futura Std Book" w:cstheme="minorHAnsi"/>
          <w:b w:val="0"/>
          <w:sz w:val="22"/>
          <w:szCs w:val="22"/>
          <w:lang w:val="en-GB"/>
        </w:rPr>
        <w:t>pecially developed by Schlegel for its mobile construction cranes</w:t>
      </w:r>
      <w:r w:rsidRPr="000138F1">
        <w:rPr>
          <w:rFonts w:ascii="Futura Std Book" w:hAnsi="Futura Std Book" w:cstheme="minorHAnsi"/>
          <w:b w:val="0"/>
          <w:strike/>
          <w:color w:val="EE0000"/>
          <w:sz w:val="22"/>
          <w:szCs w:val="22"/>
          <w:lang w:val="en-GB"/>
        </w:rPr>
        <w:t xml:space="preserve">, </w:t>
      </w:r>
      <w:r w:rsidRPr="00917585">
        <w:rPr>
          <w:rFonts w:ascii="Futura Std Book" w:hAnsi="Futura Std Book" w:cstheme="minorHAnsi"/>
          <w:b w:val="0"/>
          <w:sz w:val="22"/>
          <w:szCs w:val="22"/>
          <w:lang w:val="en-GB"/>
        </w:rPr>
        <w:t xml:space="preserve">which consolidates numerous cab functions within a confined space. The aim was to combine ergonomics, system integration and </w:t>
      </w:r>
      <w:proofErr w:type="gramStart"/>
      <w:r w:rsidRPr="00917585">
        <w:rPr>
          <w:rFonts w:ascii="Futura Std Book" w:hAnsi="Futura Std Book" w:cstheme="minorHAnsi"/>
          <w:b w:val="0"/>
          <w:sz w:val="22"/>
          <w:szCs w:val="22"/>
          <w:lang w:val="en-GB"/>
        </w:rPr>
        <w:t>future-proofing</w:t>
      </w:r>
      <w:proofErr w:type="gramEnd"/>
      <w:r w:rsidRPr="00917585">
        <w:rPr>
          <w:rFonts w:ascii="Futura Std Book" w:hAnsi="Futura Std Book" w:cstheme="minorHAnsi"/>
          <w:b w:val="0"/>
          <w:sz w:val="22"/>
          <w:szCs w:val="22"/>
          <w:lang w:val="en-GB"/>
        </w:rPr>
        <w:t>.</w:t>
      </w:r>
    </w:p>
    <w:p w14:paraId="5773DDC7" w14:textId="77777777" w:rsidR="00917585" w:rsidRPr="00917585" w:rsidRDefault="00917585" w:rsidP="00917585">
      <w:pPr>
        <w:rPr>
          <w:rFonts w:ascii="Futura Std Book" w:hAnsi="Futura Std Book" w:cstheme="minorHAnsi"/>
          <w:b w:val="0"/>
          <w:sz w:val="22"/>
          <w:szCs w:val="22"/>
          <w:lang w:val="en-GB"/>
        </w:rPr>
      </w:pPr>
    </w:p>
    <w:p w14:paraId="130FFA4E" w14:textId="77777777" w:rsidR="00917585" w:rsidRPr="00917585" w:rsidRDefault="00917585" w:rsidP="00917585">
      <w:pPr>
        <w:rPr>
          <w:rFonts w:ascii="Futura Std Book" w:hAnsi="Futura Std Book" w:cstheme="minorHAnsi"/>
          <w:bCs/>
          <w:sz w:val="22"/>
          <w:szCs w:val="22"/>
          <w:lang w:val="en-GB"/>
        </w:rPr>
      </w:pPr>
      <w:r w:rsidRPr="00917585">
        <w:rPr>
          <w:rFonts w:ascii="Futura Std Book" w:hAnsi="Futura Std Book" w:cstheme="minorHAnsi"/>
          <w:bCs/>
          <w:sz w:val="22"/>
          <w:szCs w:val="22"/>
          <w:lang w:val="en-GB"/>
        </w:rPr>
        <w:t>Mobility meets precision</w:t>
      </w:r>
    </w:p>
    <w:p w14:paraId="67024219" w14:textId="77777777" w:rsid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With around 1,500 employees, Liebherr-Werk </w:t>
      </w:r>
      <w:proofErr w:type="spellStart"/>
      <w:r w:rsidRPr="00917585">
        <w:rPr>
          <w:rFonts w:ascii="Futura Std Book" w:hAnsi="Futura Std Book" w:cstheme="minorHAnsi"/>
          <w:b w:val="0"/>
          <w:sz w:val="22"/>
          <w:szCs w:val="22"/>
          <w:lang w:val="en-GB"/>
        </w:rPr>
        <w:t>Biberach</w:t>
      </w:r>
      <w:proofErr w:type="spellEnd"/>
      <w:r w:rsidRPr="00917585">
        <w:rPr>
          <w:rFonts w:ascii="Futura Std Book" w:hAnsi="Futura Std Book" w:cstheme="minorHAnsi"/>
          <w:b w:val="0"/>
          <w:sz w:val="22"/>
          <w:szCs w:val="22"/>
          <w:lang w:val="en-GB"/>
        </w:rPr>
        <w:t xml:space="preserve"> GmbH is one of the world’s leading manufacturers of tower cranes. The MK mobile construction cranes, manufactured at the </w:t>
      </w:r>
      <w:proofErr w:type="spellStart"/>
      <w:r w:rsidRPr="00917585">
        <w:rPr>
          <w:rFonts w:ascii="Futura Std Book" w:hAnsi="Futura Std Book" w:cstheme="minorHAnsi"/>
          <w:b w:val="0"/>
          <w:sz w:val="22"/>
          <w:szCs w:val="22"/>
          <w:lang w:val="en-GB"/>
        </w:rPr>
        <w:t>Biberach</w:t>
      </w:r>
      <w:proofErr w:type="spellEnd"/>
      <w:r w:rsidRPr="00917585">
        <w:rPr>
          <w:rFonts w:ascii="Futura Std Book" w:hAnsi="Futura Std Book" w:cstheme="minorHAnsi"/>
          <w:b w:val="0"/>
          <w:sz w:val="22"/>
          <w:szCs w:val="22"/>
          <w:lang w:val="en-GB"/>
        </w:rPr>
        <w:t xml:space="preserve"> site, combine the advantages of a classic tower crane with the mobility of a truck-mounted crane – a decisive factor in urban environments.</w:t>
      </w:r>
    </w:p>
    <w:p w14:paraId="6E90C6DA" w14:textId="77777777" w:rsidR="00917585" w:rsidRPr="00917585" w:rsidRDefault="00917585" w:rsidP="00917585">
      <w:pPr>
        <w:rPr>
          <w:rFonts w:ascii="Futura Std Book" w:hAnsi="Futura Std Book" w:cstheme="minorHAnsi"/>
          <w:b w:val="0"/>
          <w:sz w:val="22"/>
          <w:szCs w:val="22"/>
          <w:lang w:val="en-GB"/>
        </w:rPr>
      </w:pPr>
    </w:p>
    <w:p w14:paraId="5CAEA906" w14:textId="42338594"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The MK series covers a wide range of applications, from the compact Liebherr MK 73-3.1E, which can be set up in around ten minutes, to the manoeuvrable Liebherr MK 88-4.1E and the powerful five-axle models. The MK 120-5.1E and MK 140-5.1E lead their class in both</w:t>
      </w:r>
      <w:r w:rsidR="007C550C" w:rsidRPr="00D830BB">
        <w:rPr>
          <w:rFonts w:ascii="Futura Std Book" w:hAnsi="Futura Std Book" w:cstheme="minorHAnsi"/>
          <w:b w:val="0"/>
          <w:color w:val="000000" w:themeColor="text1"/>
          <w:sz w:val="22"/>
          <w:szCs w:val="22"/>
          <w:lang w:val="en-GB"/>
        </w:rPr>
        <w:t>, the</w:t>
      </w:r>
      <w:r w:rsidRPr="00D830BB">
        <w:rPr>
          <w:rFonts w:ascii="Futura Std Book" w:hAnsi="Futura Std Book" w:cstheme="minorHAnsi"/>
          <w:b w:val="0"/>
          <w:color w:val="000000" w:themeColor="text1"/>
          <w:sz w:val="22"/>
          <w:szCs w:val="22"/>
          <w:lang w:val="en-GB"/>
        </w:rPr>
        <w:t xml:space="preserve"> reach and</w:t>
      </w:r>
      <w:r w:rsidR="007C550C" w:rsidRPr="00D830BB">
        <w:rPr>
          <w:rFonts w:ascii="Futura Std Book" w:hAnsi="Futura Std Book" w:cstheme="minorHAnsi"/>
          <w:b w:val="0"/>
          <w:color w:val="000000" w:themeColor="text1"/>
          <w:sz w:val="22"/>
          <w:szCs w:val="22"/>
          <w:lang w:val="en-GB"/>
        </w:rPr>
        <w:t xml:space="preserve"> the</w:t>
      </w:r>
      <w:r w:rsidRPr="00D830BB">
        <w:rPr>
          <w:rFonts w:ascii="Futura Std Book" w:hAnsi="Futura Std Book" w:cstheme="minorHAnsi"/>
          <w:b w:val="0"/>
          <w:color w:val="000000" w:themeColor="text1"/>
          <w:sz w:val="22"/>
          <w:szCs w:val="22"/>
          <w:lang w:val="en-GB"/>
        </w:rPr>
        <w:t xml:space="preserve"> hook height</w:t>
      </w:r>
      <w:r w:rsidRPr="00917585">
        <w:rPr>
          <w:rFonts w:ascii="Futura Std Book" w:hAnsi="Futura Std Book" w:cstheme="minorHAnsi"/>
          <w:b w:val="0"/>
          <w:sz w:val="22"/>
          <w:szCs w:val="22"/>
          <w:lang w:val="en-GB"/>
        </w:rPr>
        <w:t xml:space="preserve">. </w:t>
      </w:r>
      <w:proofErr w:type="gramStart"/>
      <w:r w:rsidRPr="00917585">
        <w:rPr>
          <w:rFonts w:ascii="Futura Std Book" w:hAnsi="Futura Std Book" w:cstheme="minorHAnsi"/>
          <w:b w:val="0"/>
          <w:sz w:val="22"/>
          <w:szCs w:val="22"/>
          <w:lang w:val="en-GB"/>
        </w:rPr>
        <w:t>All of</w:t>
      </w:r>
      <w:proofErr w:type="gramEnd"/>
      <w:r w:rsidRPr="00917585">
        <w:rPr>
          <w:rFonts w:ascii="Futura Std Book" w:hAnsi="Futura Std Book" w:cstheme="minorHAnsi"/>
          <w:b w:val="0"/>
          <w:sz w:val="22"/>
          <w:szCs w:val="22"/>
          <w:lang w:val="en-GB"/>
        </w:rPr>
        <w:t xml:space="preserve"> these cranes have fully electric drives, ensuring emission-free operation on the construction site – no exhaust gases and no combustion noise, regardless of the energy source used to power the electric system.</w:t>
      </w:r>
    </w:p>
    <w:p w14:paraId="33973342" w14:textId="77777777" w:rsidR="00917585" w:rsidRPr="00917585" w:rsidRDefault="00917585" w:rsidP="00917585">
      <w:pPr>
        <w:rPr>
          <w:rFonts w:ascii="Futura Std Book" w:hAnsi="Futura Std Book" w:cstheme="minorHAnsi"/>
          <w:b w:val="0"/>
          <w:sz w:val="22"/>
          <w:szCs w:val="22"/>
          <w:lang w:val="en-GB"/>
        </w:rPr>
      </w:pPr>
    </w:p>
    <w:p w14:paraId="4A9629EA" w14:textId="77777777" w:rsidR="00917585" w:rsidRPr="00917585" w:rsidRDefault="00917585" w:rsidP="00917585">
      <w:pPr>
        <w:rPr>
          <w:rFonts w:ascii="Futura Std Book" w:hAnsi="Futura Std Book" w:cstheme="minorHAnsi"/>
          <w:bCs/>
          <w:sz w:val="22"/>
          <w:szCs w:val="22"/>
          <w:lang w:val="en-GB"/>
        </w:rPr>
      </w:pPr>
      <w:r w:rsidRPr="00917585">
        <w:rPr>
          <w:rFonts w:ascii="Futura Std Book" w:hAnsi="Futura Std Book" w:cstheme="minorHAnsi"/>
          <w:bCs/>
          <w:sz w:val="22"/>
          <w:szCs w:val="22"/>
          <w:lang w:val="en-GB"/>
        </w:rPr>
        <w:t>The challenge: making complexity manageable</w:t>
      </w:r>
    </w:p>
    <w:p w14:paraId="7DD2E606" w14:textId="0ED84CCA" w:rsid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As performance increases, so does the complexity of operation. On an inner-city construction site, for example, the crane operator must be able to quickly identify functions and operate them safely – even under time pressure. </w:t>
      </w:r>
      <w:r w:rsidRPr="00D830BB">
        <w:rPr>
          <w:rFonts w:ascii="Futura Std Book" w:hAnsi="Futura Std Book" w:cstheme="minorHAnsi"/>
          <w:b w:val="0"/>
          <w:color w:val="000000" w:themeColor="text1"/>
          <w:sz w:val="22"/>
          <w:szCs w:val="22"/>
          <w:lang w:val="en-GB"/>
        </w:rPr>
        <w:t xml:space="preserve">The </w:t>
      </w:r>
      <w:proofErr w:type="spellStart"/>
      <w:r w:rsidR="00B53138" w:rsidRPr="00D830BB">
        <w:rPr>
          <w:rFonts w:ascii="Futura Std Book" w:hAnsi="Futura Std Book" w:cstheme="minorHAnsi"/>
          <w:b w:val="0"/>
          <w:color w:val="000000" w:themeColor="text1"/>
          <w:sz w:val="22"/>
          <w:szCs w:val="22"/>
          <w:lang w:val="en-GB"/>
        </w:rPr>
        <w:t>steplessly</w:t>
      </w:r>
      <w:proofErr w:type="spellEnd"/>
      <w:r w:rsidRPr="00D830BB">
        <w:rPr>
          <w:rFonts w:ascii="Futura Std Book" w:hAnsi="Futura Std Book" w:cstheme="minorHAnsi"/>
          <w:b w:val="0"/>
          <w:color w:val="000000" w:themeColor="text1"/>
          <w:sz w:val="22"/>
          <w:szCs w:val="22"/>
          <w:lang w:val="en-GB"/>
        </w:rPr>
        <w:t xml:space="preserve"> </w:t>
      </w:r>
      <w:r w:rsidRPr="00917585">
        <w:rPr>
          <w:rFonts w:ascii="Futura Std Book" w:hAnsi="Futura Std Book" w:cstheme="minorHAnsi"/>
          <w:b w:val="0"/>
          <w:sz w:val="22"/>
          <w:szCs w:val="22"/>
          <w:lang w:val="en-GB"/>
        </w:rPr>
        <w:t>height-adjustable operator’s cab ensures optimum visibility.</w:t>
      </w:r>
    </w:p>
    <w:p w14:paraId="024DCAA3" w14:textId="77777777" w:rsidR="00917585" w:rsidRPr="00917585" w:rsidRDefault="00917585" w:rsidP="00917585">
      <w:pPr>
        <w:rPr>
          <w:rFonts w:ascii="Futura Std Book" w:hAnsi="Futura Std Book" w:cstheme="minorHAnsi"/>
          <w:b w:val="0"/>
          <w:sz w:val="22"/>
          <w:szCs w:val="22"/>
          <w:lang w:val="en-GB"/>
        </w:rPr>
      </w:pPr>
    </w:p>
    <w:p w14:paraId="1ECF633A" w14:textId="77777777"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Equally crucial, however, is the design of the control system. The more clearly the controls are laid out, the lower the risk of errors, particularly during long shifts. At the same time, demands on technical integration are increasing. Modern machines incorporate </w:t>
      </w:r>
      <w:proofErr w:type="gramStart"/>
      <w:r w:rsidRPr="00917585">
        <w:rPr>
          <w:rFonts w:ascii="Futura Std Book" w:hAnsi="Futura Std Book" w:cstheme="minorHAnsi"/>
          <w:b w:val="0"/>
          <w:sz w:val="22"/>
          <w:szCs w:val="22"/>
          <w:lang w:val="en-GB"/>
        </w:rPr>
        <w:t>more and more</w:t>
      </w:r>
      <w:proofErr w:type="gramEnd"/>
      <w:r w:rsidRPr="00917585">
        <w:rPr>
          <w:rFonts w:ascii="Futura Std Book" w:hAnsi="Futura Std Book" w:cstheme="minorHAnsi"/>
          <w:b w:val="0"/>
          <w:sz w:val="22"/>
          <w:szCs w:val="22"/>
          <w:lang w:val="en-GB"/>
        </w:rPr>
        <w:t xml:space="preserve"> functions. However, every additional function also increases complexity.</w:t>
      </w:r>
    </w:p>
    <w:p w14:paraId="151E630B" w14:textId="77777777" w:rsidR="00917585" w:rsidRPr="00917585" w:rsidRDefault="00917585" w:rsidP="00917585">
      <w:pPr>
        <w:rPr>
          <w:rFonts w:ascii="Futura Std Book" w:hAnsi="Futura Std Book" w:cstheme="minorHAnsi"/>
          <w:b w:val="0"/>
          <w:sz w:val="22"/>
          <w:szCs w:val="22"/>
          <w:lang w:val="en-GB"/>
        </w:rPr>
      </w:pPr>
    </w:p>
    <w:p w14:paraId="49CA4E99" w14:textId="77777777" w:rsidR="00917585" w:rsidRPr="00917585" w:rsidRDefault="00917585" w:rsidP="00917585">
      <w:pPr>
        <w:rPr>
          <w:rFonts w:ascii="Futura Std Book" w:hAnsi="Futura Std Book" w:cstheme="minorHAnsi"/>
          <w:bCs/>
          <w:sz w:val="22"/>
          <w:szCs w:val="22"/>
          <w:lang w:val="en-GB"/>
        </w:rPr>
      </w:pPr>
      <w:r w:rsidRPr="00917585">
        <w:rPr>
          <w:rFonts w:ascii="Futura Std Book" w:hAnsi="Futura Std Book" w:cstheme="minorHAnsi"/>
          <w:bCs/>
          <w:sz w:val="22"/>
          <w:szCs w:val="22"/>
          <w:lang w:val="en-GB"/>
        </w:rPr>
        <w:t>Initial project requirements</w:t>
      </w:r>
    </w:p>
    <w:p w14:paraId="713626DC" w14:textId="77777777" w:rsid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At the start of the project with Schlegel, the focus was on integrating classic cab functions. These included cab lighting and generator control via the battery. As development progressed, further requirements were added. For example, the three windscreen wipers and the windscreen washer function were also to be controlled via the control panel. Furthermore, the intermittent wiper control and rain sensor integration were developed in close consultation with the customer and incorporated into the control panel. The system was supplemented by an </w:t>
      </w:r>
      <w:r w:rsidRPr="00917585">
        <w:rPr>
          <w:rFonts w:ascii="Futura Std Book" w:hAnsi="Futura Std Book" w:cstheme="minorHAnsi"/>
          <w:b w:val="0"/>
          <w:sz w:val="22"/>
          <w:szCs w:val="22"/>
          <w:lang w:val="en-GB"/>
        </w:rPr>
        <w:lastRenderedPageBreak/>
        <w:t>integrated 20-watt audio amplifier unit to handle communication between the cab microphone and the external loudspeaker.</w:t>
      </w:r>
    </w:p>
    <w:p w14:paraId="53A93501" w14:textId="77777777" w:rsidR="00917585" w:rsidRPr="00917585" w:rsidRDefault="00917585" w:rsidP="00917585">
      <w:pPr>
        <w:rPr>
          <w:rFonts w:ascii="Futura Std Book" w:hAnsi="Futura Std Book" w:cstheme="minorHAnsi"/>
          <w:b w:val="0"/>
          <w:sz w:val="22"/>
          <w:szCs w:val="22"/>
          <w:lang w:val="en-GB"/>
        </w:rPr>
      </w:pPr>
    </w:p>
    <w:p w14:paraId="457DB99C" w14:textId="77777777"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Another design challenge was that the control unit had to be integrated into the crane cab in the immediate vicinity of the armrest, i.e. in a confined space. A compact yet functionally comprehensive solution was therefore crucial.</w:t>
      </w:r>
    </w:p>
    <w:p w14:paraId="034680E6" w14:textId="77777777" w:rsidR="00917585" w:rsidRPr="00917585" w:rsidRDefault="00917585" w:rsidP="00917585">
      <w:pPr>
        <w:rPr>
          <w:rFonts w:ascii="Futura Std Book" w:hAnsi="Futura Std Book" w:cstheme="minorHAnsi"/>
          <w:b w:val="0"/>
          <w:sz w:val="22"/>
          <w:szCs w:val="22"/>
          <w:lang w:val="en-GB"/>
        </w:rPr>
      </w:pPr>
    </w:p>
    <w:p w14:paraId="42CBA842" w14:textId="77777777" w:rsidR="00917585" w:rsidRPr="00917585" w:rsidRDefault="00917585" w:rsidP="00917585">
      <w:pPr>
        <w:rPr>
          <w:rFonts w:ascii="Futura Std Book" w:hAnsi="Futura Std Book" w:cstheme="minorHAnsi"/>
          <w:bCs/>
          <w:sz w:val="22"/>
          <w:szCs w:val="22"/>
          <w:lang w:val="en-GB"/>
        </w:rPr>
      </w:pPr>
      <w:r w:rsidRPr="00917585">
        <w:rPr>
          <w:rFonts w:ascii="Futura Std Book" w:hAnsi="Futura Std Book" w:cstheme="minorHAnsi"/>
          <w:bCs/>
          <w:sz w:val="22"/>
          <w:szCs w:val="22"/>
          <w:lang w:val="en-GB"/>
        </w:rPr>
        <w:t>Consolidated functions on a central circuit board</w:t>
      </w:r>
    </w:p>
    <w:p w14:paraId="1A02C85E" w14:textId="6F4C2DF9"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Schlegel developed a control </w:t>
      </w:r>
      <w:r w:rsidR="007C550C" w:rsidRPr="00D830BB">
        <w:rPr>
          <w:rFonts w:ascii="Futura Std Book" w:hAnsi="Futura Std Book" w:cstheme="minorHAnsi"/>
          <w:b w:val="0"/>
          <w:color w:val="000000" w:themeColor="text1"/>
          <w:sz w:val="22"/>
          <w:szCs w:val="22"/>
          <w:lang w:val="en-GB"/>
        </w:rPr>
        <w:t>panel</w:t>
      </w:r>
      <w:r w:rsidRPr="00D830BB">
        <w:rPr>
          <w:rFonts w:ascii="Futura Std Book" w:hAnsi="Futura Std Book" w:cstheme="minorHAnsi"/>
          <w:b w:val="0"/>
          <w:color w:val="000000" w:themeColor="text1"/>
          <w:sz w:val="22"/>
          <w:szCs w:val="22"/>
          <w:lang w:val="en-GB"/>
        </w:rPr>
        <w:t xml:space="preserve"> </w:t>
      </w:r>
      <w:r w:rsidRPr="00917585">
        <w:rPr>
          <w:rFonts w:ascii="Futura Std Book" w:hAnsi="Futura Std Book" w:cstheme="minorHAnsi"/>
          <w:b w:val="0"/>
          <w:sz w:val="22"/>
          <w:szCs w:val="22"/>
          <w:lang w:val="en-GB"/>
        </w:rPr>
        <w:t xml:space="preserve">tailored specifically to the spatial conditions. This reduces the amount of wiring required and keeps the system architecture clear and straightforward. Connection </w:t>
      </w:r>
      <w:r w:rsidRPr="00D830BB">
        <w:rPr>
          <w:rFonts w:ascii="Futura Std Book" w:hAnsi="Futura Std Book" w:cstheme="minorHAnsi"/>
          <w:b w:val="0"/>
          <w:color w:val="000000" w:themeColor="text1"/>
          <w:sz w:val="22"/>
          <w:szCs w:val="22"/>
          <w:lang w:val="en-GB"/>
        </w:rPr>
        <w:t>is</w:t>
      </w:r>
      <w:r w:rsidR="00B53138" w:rsidRPr="00D830BB">
        <w:rPr>
          <w:rFonts w:ascii="Futura Std Book" w:hAnsi="Futura Std Book" w:cstheme="minorHAnsi"/>
          <w:b w:val="0"/>
          <w:color w:val="000000" w:themeColor="text1"/>
          <w:sz w:val="22"/>
          <w:szCs w:val="22"/>
          <w:lang w:val="en-GB"/>
        </w:rPr>
        <w:t xml:space="preserve"> done</w:t>
      </w:r>
      <w:r w:rsidRPr="00D830BB">
        <w:rPr>
          <w:rFonts w:ascii="Futura Std Book" w:hAnsi="Futura Std Book" w:cstheme="minorHAnsi"/>
          <w:b w:val="0"/>
          <w:color w:val="000000" w:themeColor="text1"/>
          <w:sz w:val="22"/>
          <w:szCs w:val="22"/>
          <w:lang w:val="en-GB"/>
        </w:rPr>
        <w:t xml:space="preserve"> via </w:t>
      </w:r>
      <w:r w:rsidRPr="00917585">
        <w:rPr>
          <w:rFonts w:ascii="Futura Std Book" w:hAnsi="Futura Std Book" w:cstheme="minorHAnsi"/>
          <w:b w:val="0"/>
          <w:sz w:val="22"/>
          <w:szCs w:val="22"/>
          <w:lang w:val="en-GB"/>
        </w:rPr>
        <w:t>a multi-pin connector</w:t>
      </w:r>
      <w:r w:rsidRPr="00B53138">
        <w:rPr>
          <w:rFonts w:ascii="Futura Std Book" w:hAnsi="Futura Std Book" w:cstheme="minorHAnsi"/>
          <w:b w:val="0"/>
          <w:strike/>
          <w:color w:val="EE0000"/>
          <w:sz w:val="22"/>
          <w:szCs w:val="22"/>
          <w:lang w:val="en-GB"/>
        </w:rPr>
        <w:t>,</w:t>
      </w:r>
      <w:r w:rsidRPr="00917585">
        <w:rPr>
          <w:rFonts w:ascii="Futura Std Book" w:hAnsi="Futura Std Book" w:cstheme="minorHAnsi"/>
          <w:b w:val="0"/>
          <w:sz w:val="22"/>
          <w:szCs w:val="22"/>
          <w:lang w:val="en-GB"/>
        </w:rPr>
        <w:t xml:space="preserve"> which simplifies installation and servicing.</w:t>
      </w:r>
    </w:p>
    <w:p w14:paraId="77CD8733" w14:textId="77777777"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“A reliable, collaborative relationship and direct on-site support enabled us to find fast, practical solutions,” says the Liebherr development team. Schlegel’s involvement from the prototype phase was a decisive factor. This allowed structural, electronic and practical requirements to be coordinated in parallel.</w:t>
      </w:r>
    </w:p>
    <w:p w14:paraId="22C8B38E" w14:textId="77777777" w:rsidR="00917585" w:rsidRPr="00917585" w:rsidRDefault="00917585" w:rsidP="00917585">
      <w:pPr>
        <w:rPr>
          <w:rFonts w:ascii="Futura Std Book" w:hAnsi="Futura Std Book" w:cstheme="minorHAnsi"/>
          <w:b w:val="0"/>
          <w:sz w:val="22"/>
          <w:szCs w:val="22"/>
          <w:lang w:val="en-GB"/>
        </w:rPr>
      </w:pPr>
    </w:p>
    <w:p w14:paraId="089D042A" w14:textId="77777777" w:rsidR="00917585" w:rsidRPr="00917585" w:rsidRDefault="00917585" w:rsidP="00917585">
      <w:pPr>
        <w:rPr>
          <w:rFonts w:ascii="Futura Std Book" w:hAnsi="Futura Std Book" w:cstheme="minorHAnsi"/>
          <w:bCs/>
          <w:sz w:val="22"/>
          <w:szCs w:val="22"/>
          <w:lang w:val="en-GB"/>
        </w:rPr>
      </w:pPr>
      <w:r w:rsidRPr="00917585">
        <w:rPr>
          <w:rFonts w:ascii="Futura Std Book" w:hAnsi="Futura Std Book" w:cstheme="minorHAnsi"/>
          <w:bCs/>
          <w:sz w:val="22"/>
          <w:szCs w:val="22"/>
          <w:lang w:val="en-GB"/>
        </w:rPr>
        <w:t>Designed for everyday use on construction sites</w:t>
      </w:r>
    </w:p>
    <w:p w14:paraId="0AB56DDE" w14:textId="77777777"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In addition to the system architecture, the focus was on practical suitability. Construction sites are characterised by vibration, temperature fluctuations and constant mechanical stress. The control unit is therefore robustly constructed and designed for high operational reliability.</w:t>
      </w:r>
    </w:p>
    <w:p w14:paraId="6D44905F" w14:textId="381B1DC0"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“Robustness, reliability and quality are our top priorities. The Schlegel control </w:t>
      </w:r>
      <w:r w:rsidR="007C550C" w:rsidRPr="00D830BB">
        <w:rPr>
          <w:rFonts w:ascii="Futura Std Book" w:hAnsi="Futura Std Book" w:cstheme="minorHAnsi"/>
          <w:b w:val="0"/>
          <w:color w:val="000000" w:themeColor="text1"/>
          <w:sz w:val="22"/>
          <w:szCs w:val="22"/>
          <w:lang w:val="en-GB"/>
        </w:rPr>
        <w:t>panel</w:t>
      </w:r>
      <w:r w:rsidRPr="00D830BB">
        <w:rPr>
          <w:rFonts w:ascii="Futura Std Book" w:hAnsi="Futura Std Book" w:cstheme="minorHAnsi"/>
          <w:b w:val="0"/>
          <w:color w:val="000000" w:themeColor="text1"/>
          <w:sz w:val="22"/>
          <w:szCs w:val="22"/>
          <w:lang w:val="en-GB"/>
        </w:rPr>
        <w:t xml:space="preserve"> </w:t>
      </w:r>
      <w:r w:rsidRPr="00917585">
        <w:rPr>
          <w:rFonts w:ascii="Futura Std Book" w:hAnsi="Futura Std Book" w:cstheme="minorHAnsi"/>
          <w:b w:val="0"/>
          <w:sz w:val="22"/>
          <w:szCs w:val="22"/>
          <w:lang w:val="en-GB"/>
        </w:rPr>
        <w:t xml:space="preserve">meets these requirements,” concludes the team in </w:t>
      </w:r>
      <w:proofErr w:type="spellStart"/>
      <w:r w:rsidRPr="00917585">
        <w:rPr>
          <w:rFonts w:ascii="Futura Std Book" w:hAnsi="Futura Std Book" w:cstheme="minorHAnsi"/>
          <w:b w:val="0"/>
          <w:sz w:val="22"/>
          <w:szCs w:val="22"/>
          <w:lang w:val="en-GB"/>
        </w:rPr>
        <w:t>Biberach</w:t>
      </w:r>
      <w:proofErr w:type="spellEnd"/>
      <w:r w:rsidRPr="00917585">
        <w:rPr>
          <w:rFonts w:ascii="Futura Std Book" w:hAnsi="Futura Std Book" w:cstheme="minorHAnsi"/>
          <w:b w:val="0"/>
          <w:sz w:val="22"/>
          <w:szCs w:val="22"/>
          <w:lang w:val="en-GB"/>
        </w:rPr>
        <w:t>.</w:t>
      </w:r>
    </w:p>
    <w:p w14:paraId="7A638B96" w14:textId="77777777" w:rsidR="00917585" w:rsidRPr="00917585" w:rsidRDefault="00917585" w:rsidP="00917585">
      <w:pPr>
        <w:rPr>
          <w:rFonts w:ascii="Futura Std Book" w:hAnsi="Futura Std Book" w:cstheme="minorHAnsi"/>
          <w:b w:val="0"/>
          <w:sz w:val="22"/>
          <w:szCs w:val="22"/>
          <w:lang w:val="en-GB"/>
        </w:rPr>
      </w:pPr>
    </w:p>
    <w:p w14:paraId="57EEFC17" w14:textId="77777777" w:rsidR="00917585" w:rsidRPr="00917585" w:rsidRDefault="00917585" w:rsidP="00917585">
      <w:pPr>
        <w:rPr>
          <w:rFonts w:ascii="Futura Std Book" w:hAnsi="Futura Std Book" w:cstheme="minorHAnsi"/>
          <w:bCs/>
          <w:sz w:val="22"/>
          <w:szCs w:val="22"/>
          <w:lang w:val="en-GB"/>
        </w:rPr>
      </w:pPr>
      <w:r w:rsidRPr="00917585">
        <w:rPr>
          <w:rFonts w:ascii="Futura Std Book" w:hAnsi="Futura Std Book" w:cstheme="minorHAnsi"/>
          <w:bCs/>
          <w:sz w:val="22"/>
          <w:szCs w:val="22"/>
          <w:lang w:val="en-GB"/>
        </w:rPr>
        <w:t>Partnership as a development approach</w:t>
      </w:r>
    </w:p>
    <w:p w14:paraId="0649EF47" w14:textId="0351261F" w:rsidR="00917585" w:rsidRPr="00917585"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For over 80 years, Schlegel has been developing and manufacturing control elements and system solutions for industrial applications at its </w:t>
      </w:r>
      <w:proofErr w:type="spellStart"/>
      <w:r w:rsidRPr="00917585">
        <w:rPr>
          <w:rFonts w:ascii="Futura Std Book" w:hAnsi="Futura Std Book" w:cstheme="minorHAnsi"/>
          <w:b w:val="0"/>
          <w:sz w:val="22"/>
          <w:szCs w:val="22"/>
          <w:lang w:val="en-GB"/>
        </w:rPr>
        <w:t>Dürmentingen</w:t>
      </w:r>
      <w:proofErr w:type="spellEnd"/>
      <w:r w:rsidRPr="00917585">
        <w:rPr>
          <w:rFonts w:ascii="Futura Std Book" w:hAnsi="Futura Std Book" w:cstheme="minorHAnsi"/>
          <w:b w:val="0"/>
          <w:sz w:val="22"/>
          <w:szCs w:val="22"/>
          <w:lang w:val="en-GB"/>
        </w:rPr>
        <w:t xml:space="preserve"> site, ranging from classic </w:t>
      </w:r>
      <w:r w:rsidRPr="00D830BB">
        <w:rPr>
          <w:rFonts w:ascii="Futura Std Book" w:hAnsi="Futura Std Book" w:cstheme="minorHAnsi"/>
          <w:b w:val="0"/>
          <w:color w:val="000000" w:themeColor="text1"/>
          <w:sz w:val="22"/>
          <w:szCs w:val="22"/>
          <w:lang w:val="en-GB"/>
        </w:rPr>
        <w:t>pushbuttons t</w:t>
      </w:r>
      <w:r w:rsidRPr="00917585">
        <w:rPr>
          <w:rFonts w:ascii="Futura Std Book" w:hAnsi="Futura Std Book" w:cstheme="minorHAnsi"/>
          <w:b w:val="0"/>
          <w:sz w:val="22"/>
          <w:szCs w:val="22"/>
          <w:lang w:val="en-GB"/>
        </w:rPr>
        <w:t>o complex bus systems. However, in the project with Liebherr, the focus was on system integration rather than the individual product. The result is a scalable platform for future requirements, combining an ergonomic operating concept with reduced hardware complexity and bus-compatible architecture.</w:t>
      </w:r>
    </w:p>
    <w:p w14:paraId="5D6D2001" w14:textId="77777777" w:rsidR="00917585" w:rsidRPr="00917585" w:rsidRDefault="00917585" w:rsidP="00917585">
      <w:pPr>
        <w:rPr>
          <w:rFonts w:ascii="Futura Std Book" w:hAnsi="Futura Std Book" w:cstheme="minorHAnsi"/>
          <w:bCs/>
          <w:sz w:val="22"/>
          <w:szCs w:val="22"/>
          <w:lang w:val="en-GB"/>
        </w:rPr>
      </w:pPr>
    </w:p>
    <w:p w14:paraId="3E719C75" w14:textId="77777777" w:rsidR="00917585" w:rsidRPr="00917585" w:rsidRDefault="00917585" w:rsidP="00917585">
      <w:pPr>
        <w:rPr>
          <w:rFonts w:ascii="Futura Std Book" w:hAnsi="Futura Std Book" w:cstheme="minorHAnsi"/>
          <w:bCs/>
          <w:sz w:val="22"/>
          <w:szCs w:val="22"/>
          <w:lang w:val="en-GB"/>
        </w:rPr>
      </w:pPr>
      <w:r w:rsidRPr="00917585">
        <w:rPr>
          <w:rFonts w:ascii="Futura Std Book" w:hAnsi="Futura Std Book" w:cstheme="minorHAnsi"/>
          <w:bCs/>
          <w:sz w:val="22"/>
          <w:szCs w:val="22"/>
          <w:lang w:val="en-GB"/>
        </w:rPr>
        <w:t>Conclusion</w:t>
      </w:r>
    </w:p>
    <w:p w14:paraId="16DA862D" w14:textId="71051824" w:rsidR="00327086" w:rsidRPr="002450CD" w:rsidRDefault="00917585" w:rsidP="00917585">
      <w:pPr>
        <w:rPr>
          <w:rFonts w:ascii="Futura Std Book" w:hAnsi="Futura Std Book" w:cstheme="minorHAnsi"/>
          <w:b w:val="0"/>
          <w:sz w:val="22"/>
          <w:szCs w:val="22"/>
          <w:lang w:val="en-GB"/>
        </w:rPr>
      </w:pPr>
      <w:r w:rsidRPr="00917585">
        <w:rPr>
          <w:rFonts w:ascii="Futura Std Book" w:hAnsi="Futura Std Book" w:cstheme="minorHAnsi"/>
          <w:b w:val="0"/>
          <w:sz w:val="22"/>
          <w:szCs w:val="22"/>
          <w:lang w:val="en-GB"/>
        </w:rPr>
        <w:t xml:space="preserve">With the Schlegel control </w:t>
      </w:r>
      <w:r w:rsidR="007C550C" w:rsidRPr="00D830BB">
        <w:rPr>
          <w:rFonts w:ascii="Futura Std Book" w:hAnsi="Futura Std Book" w:cstheme="minorHAnsi"/>
          <w:b w:val="0"/>
          <w:color w:val="000000" w:themeColor="text1"/>
          <w:sz w:val="22"/>
          <w:szCs w:val="22"/>
          <w:lang w:val="en-GB"/>
        </w:rPr>
        <w:t>panel</w:t>
      </w:r>
      <w:r w:rsidRPr="00D830BB">
        <w:rPr>
          <w:rFonts w:ascii="Futura Std Book" w:hAnsi="Futura Std Book" w:cstheme="minorHAnsi"/>
          <w:b w:val="0"/>
          <w:color w:val="000000" w:themeColor="text1"/>
          <w:sz w:val="22"/>
          <w:szCs w:val="22"/>
          <w:lang w:val="en-GB"/>
        </w:rPr>
        <w:t>,</w:t>
      </w:r>
      <w:r w:rsidRPr="00917585">
        <w:rPr>
          <w:rFonts w:ascii="Futura Std Book" w:hAnsi="Futura Std Book" w:cstheme="minorHAnsi"/>
          <w:b w:val="0"/>
          <w:sz w:val="22"/>
          <w:szCs w:val="22"/>
          <w:lang w:val="en-GB"/>
        </w:rPr>
        <w:t xml:space="preserve"> Liebherr is focusing consistently on integrated system architecture in the MK series. The result is not only a well-structured user interface, but also an expandable, maintenance-friendly solution that meets the growing demands of modern mobile construction cranes. This is particularly important in inner-city environments</w:t>
      </w:r>
      <w:r w:rsidRPr="00B53138">
        <w:rPr>
          <w:rFonts w:ascii="Futura Std Book" w:hAnsi="Futura Std Book" w:cstheme="minorHAnsi"/>
          <w:b w:val="0"/>
          <w:strike/>
          <w:color w:val="EE0000"/>
          <w:sz w:val="22"/>
          <w:szCs w:val="22"/>
          <w:lang w:val="en-GB"/>
        </w:rPr>
        <w:t xml:space="preserve">, </w:t>
      </w:r>
      <w:r w:rsidRPr="00917585">
        <w:rPr>
          <w:rFonts w:ascii="Futura Std Book" w:hAnsi="Futura Std Book" w:cstheme="minorHAnsi"/>
          <w:b w:val="0"/>
          <w:sz w:val="22"/>
          <w:szCs w:val="22"/>
          <w:lang w:val="en-GB"/>
        </w:rPr>
        <w:t>where precision, clarity and efficiency are paramount.</w:t>
      </w:r>
    </w:p>
    <w:p w14:paraId="43B562C7" w14:textId="3B9779D1" w:rsidR="00E262F5" w:rsidRPr="00E41C1F" w:rsidRDefault="001E5F24" w:rsidP="004948A4">
      <w:pPr>
        <w:tabs>
          <w:tab w:val="right" w:pos="5245"/>
        </w:tabs>
        <w:spacing w:line="288" w:lineRule="auto"/>
        <w:outlineLvl w:val="0"/>
        <w:rPr>
          <w:rFonts w:ascii="Futura Std Book" w:hAnsi="Futura Std Book" w:cs="Arial"/>
          <w:bCs/>
          <w:sz w:val="20"/>
          <w:u w:val="single"/>
          <w:lang w:val="en-US"/>
        </w:rPr>
      </w:pPr>
      <w:r>
        <w:rPr>
          <w:noProof/>
        </w:rPr>
        <mc:AlternateContent>
          <mc:Choice Requires="wps">
            <w:drawing>
              <wp:anchor distT="45720" distB="45720" distL="114300" distR="114300" simplePos="0" relativeHeight="251662336" behindDoc="1" locked="0" layoutInCell="1" allowOverlap="1" wp14:anchorId="13A8B763" wp14:editId="6ACCF40D">
                <wp:simplePos x="0" y="0"/>
                <wp:positionH relativeFrom="column">
                  <wp:posOffset>3091180</wp:posOffset>
                </wp:positionH>
                <wp:positionV relativeFrom="paragraph">
                  <wp:posOffset>263525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2EB2D11"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3A8B763" id="_x0000_t202" coordsize="21600,21600" o:spt="202" path="m,l,21600r21600,l21600,xe">
                <v:stroke joinstyle="miter"/>
                <v:path gradientshapeok="t" o:connecttype="rect"/>
              </v:shapetype>
              <v:shape id="Textfeld 2" o:spid="_x0000_s1026" type="#_x0000_t202" style="position:absolute;margin-left:243.4pt;margin-top:20.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" stroked="f">
                <v:textbox style="mso-fit-shape-to-text:t">
                  <w:txbxContent>
                    <w:p w14:paraId="42EB2D11" w14:textId="77777777" w:rsidR="001E5F24" w:rsidRPr="001E5F24" w:rsidRDefault="001E5F24">
                      <w:pPr>
                        <w:rPr>
                          <w:b w:val="0"/>
                        </w:rPr>
                      </w:pPr>
                    </w:p>
                  </w:txbxContent>
                </v:textbox>
                <w10:wrap type="tight"/>
              </v:shape>
            </w:pict>
          </mc:Fallback>
        </mc:AlternateContent>
      </w:r>
      <w:r w:rsidRPr="00E41C1F">
        <w:rPr>
          <w:rFonts w:ascii="Futura Std Book" w:hAnsi="Futura Std Book" w:cs="Arial"/>
          <w:bCs/>
          <w:sz w:val="20"/>
          <w:u w:val="single"/>
          <w:lang w:val="en-US"/>
        </w:rPr>
        <w:t>Photo</w:t>
      </w:r>
      <w:r w:rsidR="00327086">
        <w:rPr>
          <w:rFonts w:ascii="Futura Std Book" w:hAnsi="Futura Std Book" w:cs="Arial"/>
          <w:bCs/>
          <w:sz w:val="20"/>
          <w:u w:val="single"/>
          <w:lang w:val="en-US"/>
        </w:rPr>
        <w:t>s</w:t>
      </w:r>
    </w:p>
    <w:p w14:paraId="209B3E57" w14:textId="09D7F7B7" w:rsidR="00927C80" w:rsidRDefault="00BC135C" w:rsidP="004948A4">
      <w:pPr>
        <w:tabs>
          <w:tab w:val="right" w:pos="5245"/>
        </w:tabs>
        <w:spacing w:line="288" w:lineRule="auto"/>
        <w:outlineLvl w:val="0"/>
        <w:rPr>
          <w:rFonts w:ascii="Futura Std Book" w:hAnsi="Futura Std Book" w:cs="Arial"/>
          <w:bCs/>
          <w:sz w:val="20"/>
          <w:u w:val="single"/>
          <w:lang w:val="en-US"/>
        </w:rPr>
      </w:pPr>
      <w:r>
        <w:rPr>
          <w:rFonts w:ascii="Futura Std Medium" w:hAnsi="Futura Std Medium" w:cs="Arial"/>
          <w:bCs/>
          <w:noProof/>
          <w:sz w:val="20"/>
          <w:u w:val="single"/>
        </w:rPr>
        <w:drawing>
          <wp:anchor distT="0" distB="0" distL="114300" distR="114300" simplePos="0" relativeHeight="251664384" behindDoc="0" locked="0" layoutInCell="1" allowOverlap="1" wp14:anchorId="5DD4FD22" wp14:editId="63B81DC8">
            <wp:simplePos x="0" y="0"/>
            <wp:positionH relativeFrom="margin">
              <wp:posOffset>-46990</wp:posOffset>
            </wp:positionH>
            <wp:positionV relativeFrom="paragraph">
              <wp:posOffset>114300</wp:posOffset>
            </wp:positionV>
            <wp:extent cx="2484120" cy="1657985"/>
            <wp:effectExtent l="0" t="0" r="0" b="0"/>
            <wp:wrapSquare wrapText="bothSides"/>
            <wp:docPr id="13681962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484120" cy="16579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B9C66E" w14:textId="39D014D7" w:rsidR="00BC135C" w:rsidRPr="00E41C1F" w:rsidRDefault="00BC135C" w:rsidP="004948A4">
      <w:pPr>
        <w:tabs>
          <w:tab w:val="right" w:pos="5245"/>
        </w:tabs>
        <w:spacing w:line="288" w:lineRule="auto"/>
        <w:outlineLvl w:val="0"/>
        <w:rPr>
          <w:rFonts w:ascii="Futura Std Book" w:hAnsi="Futura Std Book" w:cs="Arial"/>
          <w:bCs/>
          <w:sz w:val="20"/>
          <w:u w:val="single"/>
          <w:lang w:val="en-US"/>
        </w:rPr>
      </w:pPr>
    </w:p>
    <w:p w14:paraId="20498AF1" w14:textId="6024FCD5" w:rsidR="00310B4C" w:rsidRPr="00310B4C" w:rsidRDefault="00310B4C" w:rsidP="00310B4C">
      <w:pPr>
        <w:tabs>
          <w:tab w:val="right" w:pos="5245"/>
        </w:tabs>
        <w:spacing w:line="288" w:lineRule="auto"/>
        <w:ind w:left="5245"/>
        <w:outlineLvl w:val="0"/>
        <w:rPr>
          <w:rFonts w:ascii="Futura Std Book" w:hAnsi="Futura Std Book" w:cs="Arial"/>
          <w:b w:val="0"/>
          <w:sz w:val="20"/>
          <w:lang w:val="en-US"/>
        </w:rPr>
      </w:pPr>
      <w:r w:rsidRPr="00310B4C">
        <w:rPr>
          <w:rFonts w:ascii="Futura Std Book" w:hAnsi="Futura Std Book" w:cs="Arial"/>
          <w:b w:val="0"/>
          <w:sz w:val="20"/>
          <w:lang w:val="en-US"/>
        </w:rPr>
        <w:t xml:space="preserve">Caption: The MK 88-4.1 in action at </w:t>
      </w:r>
      <w:proofErr w:type="spellStart"/>
      <w:r w:rsidRPr="00310B4C">
        <w:rPr>
          <w:rFonts w:ascii="Futura Std Book" w:hAnsi="Futura Std Book" w:cs="Arial"/>
          <w:b w:val="0"/>
          <w:sz w:val="20"/>
          <w:lang w:val="en-US"/>
        </w:rPr>
        <w:t>Herrenchiemsee</w:t>
      </w:r>
      <w:proofErr w:type="spellEnd"/>
      <w:r w:rsidRPr="00310B4C">
        <w:rPr>
          <w:rFonts w:ascii="Futura Std Book" w:hAnsi="Futura Std Book" w:cs="Arial"/>
          <w:b w:val="0"/>
          <w:sz w:val="20"/>
          <w:lang w:val="en-US"/>
        </w:rPr>
        <w:t xml:space="preserve"> Palace. Photo: Liebherr</w:t>
      </w:r>
    </w:p>
    <w:p w14:paraId="406404A3" w14:textId="77777777"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5812A6D2" w14:textId="77777777"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725B7898" w14:textId="1A60ACF5" w:rsidR="00310B4C" w:rsidRDefault="00310B4C" w:rsidP="00310B4C">
      <w:pPr>
        <w:tabs>
          <w:tab w:val="right" w:pos="5245"/>
        </w:tabs>
        <w:spacing w:line="288" w:lineRule="auto"/>
        <w:outlineLvl w:val="0"/>
        <w:rPr>
          <w:rFonts w:ascii="Futura Std Book" w:hAnsi="Futura Std Book" w:cs="Arial"/>
          <w:b w:val="0"/>
          <w:sz w:val="20"/>
          <w:lang w:val="en-US"/>
        </w:rPr>
      </w:pPr>
    </w:p>
    <w:p w14:paraId="1EA55447" w14:textId="77777777" w:rsidR="00310B4C" w:rsidRDefault="00310B4C" w:rsidP="00310B4C">
      <w:pPr>
        <w:tabs>
          <w:tab w:val="right" w:pos="5245"/>
        </w:tabs>
        <w:spacing w:line="288" w:lineRule="auto"/>
        <w:outlineLvl w:val="0"/>
        <w:rPr>
          <w:rFonts w:ascii="Futura Std Book" w:hAnsi="Futura Std Book" w:cs="Arial"/>
          <w:b w:val="0"/>
          <w:sz w:val="20"/>
          <w:lang w:val="en-US"/>
        </w:rPr>
      </w:pPr>
    </w:p>
    <w:p w14:paraId="385C690D" w14:textId="4EF9BD9C" w:rsidR="00310B4C" w:rsidRDefault="00310B4C" w:rsidP="00310B4C">
      <w:pPr>
        <w:tabs>
          <w:tab w:val="right" w:pos="5245"/>
        </w:tabs>
        <w:spacing w:line="288" w:lineRule="auto"/>
        <w:outlineLvl w:val="0"/>
        <w:rPr>
          <w:rFonts w:ascii="Futura Std Book" w:hAnsi="Futura Std Book" w:cs="Arial"/>
          <w:b w:val="0"/>
          <w:sz w:val="20"/>
          <w:lang w:val="en-US"/>
        </w:rPr>
      </w:pPr>
    </w:p>
    <w:p w14:paraId="32224C81" w14:textId="494EFAEE" w:rsidR="00BC135C" w:rsidRDefault="00BC135C" w:rsidP="00BC135C">
      <w:pPr>
        <w:tabs>
          <w:tab w:val="right" w:pos="5245"/>
        </w:tabs>
        <w:spacing w:line="288" w:lineRule="auto"/>
        <w:ind w:left="5245"/>
        <w:outlineLvl w:val="0"/>
        <w:rPr>
          <w:rFonts w:ascii="Futura Std Book" w:hAnsi="Futura Std Book" w:cs="Arial"/>
          <w:b w:val="0"/>
          <w:sz w:val="20"/>
          <w:lang w:val="en-US"/>
        </w:rPr>
      </w:pPr>
    </w:p>
    <w:p w14:paraId="1EE73660" w14:textId="75FD6B80" w:rsidR="00BC135C" w:rsidRDefault="00D830BB" w:rsidP="00BC135C">
      <w:pPr>
        <w:tabs>
          <w:tab w:val="right" w:pos="5245"/>
        </w:tabs>
        <w:spacing w:line="288" w:lineRule="auto"/>
        <w:ind w:left="5245"/>
        <w:outlineLvl w:val="0"/>
        <w:rPr>
          <w:rFonts w:ascii="Futura Std Book" w:hAnsi="Futura Std Book" w:cs="Arial"/>
          <w:b w:val="0"/>
          <w:sz w:val="20"/>
          <w:lang w:val="en-US"/>
        </w:rPr>
      </w:pPr>
      <w:r>
        <w:rPr>
          <w:rFonts w:ascii="Futura Std Medium" w:hAnsi="Futura Std Medium" w:cs="Arial"/>
          <w:bCs/>
          <w:noProof/>
          <w:sz w:val="20"/>
          <w:u w:val="single"/>
        </w:rPr>
        <w:lastRenderedPageBreak/>
        <w:drawing>
          <wp:anchor distT="0" distB="0" distL="114300" distR="114300" simplePos="0" relativeHeight="251665408" behindDoc="1" locked="0" layoutInCell="1" allowOverlap="1" wp14:anchorId="4C516CE4" wp14:editId="248D77B8">
            <wp:simplePos x="0" y="0"/>
            <wp:positionH relativeFrom="margin">
              <wp:posOffset>-13970</wp:posOffset>
            </wp:positionH>
            <wp:positionV relativeFrom="paragraph">
              <wp:posOffset>33655</wp:posOffset>
            </wp:positionV>
            <wp:extent cx="2455545" cy="1637030"/>
            <wp:effectExtent l="0" t="0" r="1905" b="1270"/>
            <wp:wrapTight wrapText="bothSides">
              <wp:wrapPolygon edited="0">
                <wp:start x="0" y="0"/>
                <wp:lineTo x="0" y="21365"/>
                <wp:lineTo x="21449" y="21365"/>
                <wp:lineTo x="21449" y="0"/>
                <wp:lineTo x="0" y="0"/>
              </wp:wrapPolygon>
            </wp:wrapTight>
            <wp:docPr id="2641493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149329" name="Grafik 1"/>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2455545" cy="1637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6BCAD" w14:textId="057AA87D" w:rsidR="00310B4C" w:rsidRPr="00310B4C" w:rsidRDefault="00BC135C" w:rsidP="00BC135C">
      <w:pPr>
        <w:tabs>
          <w:tab w:val="right" w:pos="5245"/>
        </w:tabs>
        <w:spacing w:line="288" w:lineRule="auto"/>
        <w:ind w:left="4962"/>
        <w:outlineLvl w:val="0"/>
        <w:rPr>
          <w:rFonts w:ascii="Futura Std Book" w:hAnsi="Futura Std Book" w:cs="Arial"/>
          <w:b w:val="0"/>
          <w:sz w:val="20"/>
          <w:lang w:val="en-US"/>
        </w:rPr>
      </w:pPr>
      <w:r>
        <w:rPr>
          <w:rFonts w:ascii="Futura Std Book" w:hAnsi="Futura Std Book" w:cs="Arial"/>
          <w:b w:val="0"/>
          <w:sz w:val="20"/>
          <w:lang w:val="en-US"/>
        </w:rPr>
        <w:tab/>
      </w:r>
      <w:r w:rsidR="00310B4C" w:rsidRPr="00310B4C">
        <w:rPr>
          <w:rFonts w:ascii="Futura Std Book" w:hAnsi="Futura Std Book" w:cs="Arial"/>
          <w:b w:val="0"/>
          <w:sz w:val="20"/>
          <w:lang w:val="en-US"/>
        </w:rPr>
        <w:t>Caption: The MK 140-5.1 E assisting with lifting operations in Cottbus. Photo: Liebherr</w:t>
      </w:r>
    </w:p>
    <w:p w14:paraId="57D11263" w14:textId="710A7543"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0ABB3C21" w14:textId="110B1754"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39EED4CE" w14:textId="77777777" w:rsidR="00BC135C" w:rsidRDefault="00310B4C" w:rsidP="00310B4C">
      <w:pPr>
        <w:tabs>
          <w:tab w:val="right" w:pos="5103"/>
        </w:tabs>
        <w:spacing w:line="288" w:lineRule="auto"/>
        <w:ind w:left="4962"/>
        <w:outlineLvl w:val="0"/>
        <w:rPr>
          <w:rFonts w:ascii="Futura Std Book" w:hAnsi="Futura Std Book" w:cs="Arial"/>
          <w:b w:val="0"/>
          <w:sz w:val="20"/>
          <w:lang w:val="en-US"/>
        </w:rPr>
      </w:pPr>
      <w:r>
        <w:rPr>
          <w:rFonts w:ascii="Futura Std Book" w:hAnsi="Futura Std Book" w:cs="Arial"/>
          <w:b w:val="0"/>
          <w:sz w:val="20"/>
          <w:lang w:val="en-US"/>
        </w:rPr>
        <w:tab/>
      </w:r>
    </w:p>
    <w:p w14:paraId="71053A2A" w14:textId="2651DA78" w:rsidR="00BC135C" w:rsidRDefault="00BC135C" w:rsidP="00310B4C">
      <w:pPr>
        <w:tabs>
          <w:tab w:val="right" w:pos="5103"/>
        </w:tabs>
        <w:spacing w:line="288" w:lineRule="auto"/>
        <w:ind w:left="4962"/>
        <w:outlineLvl w:val="0"/>
        <w:rPr>
          <w:rFonts w:ascii="Futura Std Book" w:hAnsi="Futura Std Book" w:cs="Arial"/>
          <w:b w:val="0"/>
          <w:sz w:val="20"/>
          <w:lang w:val="en-US"/>
        </w:rPr>
      </w:pPr>
    </w:p>
    <w:p w14:paraId="2D1B2A72" w14:textId="2D8F3675" w:rsidR="00BC135C" w:rsidRDefault="00BC135C" w:rsidP="00310B4C">
      <w:pPr>
        <w:tabs>
          <w:tab w:val="right" w:pos="5103"/>
        </w:tabs>
        <w:spacing w:line="288" w:lineRule="auto"/>
        <w:ind w:left="4962"/>
        <w:outlineLvl w:val="0"/>
        <w:rPr>
          <w:rFonts w:ascii="Futura Std Book" w:hAnsi="Futura Std Book" w:cs="Arial"/>
          <w:b w:val="0"/>
          <w:sz w:val="20"/>
          <w:lang w:val="en-US"/>
        </w:rPr>
      </w:pPr>
    </w:p>
    <w:p w14:paraId="334AED5B" w14:textId="49A8C990" w:rsidR="00BC135C" w:rsidRDefault="00BC135C" w:rsidP="00310B4C">
      <w:pPr>
        <w:tabs>
          <w:tab w:val="right" w:pos="5103"/>
        </w:tabs>
        <w:spacing w:line="288" w:lineRule="auto"/>
        <w:ind w:left="4962"/>
        <w:outlineLvl w:val="0"/>
        <w:rPr>
          <w:rFonts w:ascii="Futura Std Book" w:hAnsi="Futura Std Book" w:cs="Arial"/>
          <w:b w:val="0"/>
          <w:sz w:val="20"/>
          <w:lang w:val="en-US"/>
        </w:rPr>
      </w:pPr>
    </w:p>
    <w:p w14:paraId="4BFE8180" w14:textId="55B67782" w:rsidR="00310B4C" w:rsidRPr="00310B4C" w:rsidRDefault="00D830BB" w:rsidP="00310B4C">
      <w:pPr>
        <w:tabs>
          <w:tab w:val="right" w:pos="5103"/>
        </w:tabs>
        <w:spacing w:line="288" w:lineRule="auto"/>
        <w:ind w:left="4962"/>
        <w:outlineLvl w:val="0"/>
        <w:rPr>
          <w:rFonts w:ascii="Futura Std Book" w:hAnsi="Futura Std Book" w:cs="Arial"/>
          <w:b w:val="0"/>
          <w:sz w:val="20"/>
          <w:lang w:val="en-US"/>
        </w:rPr>
      </w:pPr>
      <w:r>
        <w:rPr>
          <w:rFonts w:ascii="Futura Std Medium" w:hAnsi="Futura Std Medium" w:cs="Arial"/>
          <w:bCs/>
          <w:noProof/>
          <w:sz w:val="20"/>
          <w:u w:val="single"/>
        </w:rPr>
        <w:drawing>
          <wp:anchor distT="0" distB="0" distL="114300" distR="114300" simplePos="0" relativeHeight="251666432" behindDoc="1" locked="0" layoutInCell="1" allowOverlap="1" wp14:anchorId="11435FE5" wp14:editId="3CC91D6B">
            <wp:simplePos x="0" y="0"/>
            <wp:positionH relativeFrom="margin">
              <wp:posOffset>0</wp:posOffset>
            </wp:positionH>
            <wp:positionV relativeFrom="paragraph">
              <wp:posOffset>137795</wp:posOffset>
            </wp:positionV>
            <wp:extent cx="2455545" cy="1380490"/>
            <wp:effectExtent l="0" t="0" r="1905" b="0"/>
            <wp:wrapTight wrapText="bothSides">
              <wp:wrapPolygon edited="0">
                <wp:start x="0" y="0"/>
                <wp:lineTo x="0" y="21163"/>
                <wp:lineTo x="21449" y="21163"/>
                <wp:lineTo x="21449" y="0"/>
                <wp:lineTo x="0" y="0"/>
              </wp:wrapPolygon>
            </wp:wrapTight>
            <wp:docPr id="40996607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66077" name="Grafik 1"/>
                    <pic:cNvPicPr>
                      <a:picLocks noChangeAspect="1" noChangeArrowheads="1"/>
                    </pic:cNvPicPr>
                  </pic:nvPicPr>
                  <pic:blipFill>
                    <a:blip r:embed="rId10" cstate="screen">
                      <a:extLst>
                        <a:ext uri="{28A0092B-C50C-407E-A947-70E740481C1C}">
                          <a14:useLocalDpi xmlns:a14="http://schemas.microsoft.com/office/drawing/2010/main"/>
                        </a:ext>
                      </a:extLst>
                    </a:blip>
                    <a:stretch>
                      <a:fillRect/>
                    </a:stretch>
                  </pic:blipFill>
                  <pic:spPr bwMode="auto">
                    <a:xfrm>
                      <a:off x="0" y="0"/>
                      <a:ext cx="2455545" cy="13804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0B4C" w:rsidRPr="00310B4C">
        <w:rPr>
          <w:rFonts w:ascii="Futura Std Book" w:hAnsi="Futura Std Book" w:cs="Arial"/>
          <w:b w:val="0"/>
          <w:sz w:val="20"/>
          <w:lang w:val="en-US"/>
        </w:rPr>
        <w:t xml:space="preserve">Caption: Liebherr’s mobile construction cranes impress with their </w:t>
      </w:r>
      <w:r w:rsidR="00917585">
        <w:rPr>
          <w:rFonts w:ascii="Futura Std Book" w:hAnsi="Futura Std Book" w:cs="Arial"/>
          <w:b w:val="0"/>
          <w:sz w:val="20"/>
          <w:lang w:val="en-US"/>
        </w:rPr>
        <w:t>exceptional</w:t>
      </w:r>
      <w:r w:rsidR="00310B4C" w:rsidRPr="00310B4C">
        <w:rPr>
          <w:rFonts w:ascii="Futura Std Book" w:hAnsi="Futura Std Book" w:cs="Arial"/>
          <w:b w:val="0"/>
          <w:sz w:val="20"/>
          <w:lang w:val="en-US"/>
        </w:rPr>
        <w:t xml:space="preserve"> reach and hook height. Photo: Liebherr</w:t>
      </w:r>
    </w:p>
    <w:p w14:paraId="7DBAD839" w14:textId="25A3C6C2"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040602EA" w14:textId="0BA77BB0"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0E045897" w14:textId="77777777" w:rsidR="00BC135C" w:rsidRDefault="00BC135C" w:rsidP="00310B4C">
      <w:pPr>
        <w:tabs>
          <w:tab w:val="right" w:pos="5245"/>
        </w:tabs>
        <w:spacing w:line="288" w:lineRule="auto"/>
        <w:ind w:left="4962"/>
        <w:outlineLvl w:val="0"/>
        <w:rPr>
          <w:rFonts w:ascii="Futura Std Book" w:hAnsi="Futura Std Book" w:cs="Arial"/>
          <w:b w:val="0"/>
          <w:sz w:val="20"/>
          <w:lang w:val="en-US"/>
        </w:rPr>
      </w:pPr>
    </w:p>
    <w:p w14:paraId="13DF2985" w14:textId="77777777" w:rsidR="00BC135C" w:rsidRDefault="00BC135C" w:rsidP="00310B4C">
      <w:pPr>
        <w:tabs>
          <w:tab w:val="right" w:pos="5245"/>
        </w:tabs>
        <w:spacing w:line="288" w:lineRule="auto"/>
        <w:ind w:left="4962"/>
        <w:outlineLvl w:val="0"/>
        <w:rPr>
          <w:rFonts w:ascii="Futura Std Book" w:hAnsi="Futura Std Book" w:cs="Arial"/>
          <w:b w:val="0"/>
          <w:sz w:val="20"/>
          <w:lang w:val="en-US"/>
        </w:rPr>
      </w:pPr>
    </w:p>
    <w:p w14:paraId="4125A2E2" w14:textId="77777777" w:rsidR="00BC135C" w:rsidRDefault="00BC135C" w:rsidP="00310B4C">
      <w:pPr>
        <w:tabs>
          <w:tab w:val="right" w:pos="5245"/>
        </w:tabs>
        <w:spacing w:line="288" w:lineRule="auto"/>
        <w:ind w:left="4962"/>
        <w:outlineLvl w:val="0"/>
        <w:rPr>
          <w:rFonts w:ascii="Futura Std Book" w:hAnsi="Futura Std Book" w:cs="Arial"/>
          <w:b w:val="0"/>
          <w:sz w:val="20"/>
          <w:lang w:val="en-US"/>
        </w:rPr>
      </w:pPr>
    </w:p>
    <w:p w14:paraId="36E422F3" w14:textId="77777777" w:rsidR="00BC135C" w:rsidRDefault="00BC135C" w:rsidP="00310B4C">
      <w:pPr>
        <w:tabs>
          <w:tab w:val="right" w:pos="5245"/>
        </w:tabs>
        <w:spacing w:line="288" w:lineRule="auto"/>
        <w:ind w:left="4962"/>
        <w:outlineLvl w:val="0"/>
        <w:rPr>
          <w:rFonts w:ascii="Futura Std Book" w:hAnsi="Futura Std Book" w:cs="Arial"/>
          <w:b w:val="0"/>
          <w:sz w:val="20"/>
          <w:lang w:val="en-US"/>
        </w:rPr>
      </w:pPr>
    </w:p>
    <w:p w14:paraId="26B2F435" w14:textId="222562B7" w:rsidR="00BC135C" w:rsidRDefault="00BC135C" w:rsidP="00310B4C">
      <w:pPr>
        <w:tabs>
          <w:tab w:val="right" w:pos="5245"/>
        </w:tabs>
        <w:spacing w:line="288" w:lineRule="auto"/>
        <w:ind w:left="4962"/>
        <w:outlineLvl w:val="0"/>
        <w:rPr>
          <w:rFonts w:ascii="Futura Std Book" w:hAnsi="Futura Std Book" w:cs="Arial"/>
          <w:b w:val="0"/>
          <w:sz w:val="20"/>
          <w:lang w:val="en-US"/>
        </w:rPr>
      </w:pPr>
      <w:r w:rsidRPr="002C5220">
        <w:rPr>
          <w:rFonts w:ascii="Futura Std Medium" w:hAnsi="Futura Std Medium" w:cs="Arial"/>
          <w:bCs/>
          <w:noProof/>
          <w:sz w:val="20"/>
          <w:u w:val="single"/>
        </w:rPr>
        <w:drawing>
          <wp:anchor distT="0" distB="0" distL="114300" distR="114300" simplePos="0" relativeHeight="251667456" behindDoc="1" locked="0" layoutInCell="1" allowOverlap="1" wp14:anchorId="2020D0B6" wp14:editId="727D9328">
            <wp:simplePos x="0" y="0"/>
            <wp:positionH relativeFrom="margin">
              <wp:posOffset>-13970</wp:posOffset>
            </wp:positionH>
            <wp:positionV relativeFrom="paragraph">
              <wp:posOffset>127635</wp:posOffset>
            </wp:positionV>
            <wp:extent cx="2455545" cy="1638300"/>
            <wp:effectExtent l="0" t="0" r="1905" b="0"/>
            <wp:wrapTight wrapText="bothSides">
              <wp:wrapPolygon edited="0">
                <wp:start x="0" y="0"/>
                <wp:lineTo x="0" y="21349"/>
                <wp:lineTo x="21449" y="21349"/>
                <wp:lineTo x="21449" y="0"/>
                <wp:lineTo x="0" y="0"/>
              </wp:wrapPolygon>
            </wp:wrapTight>
            <wp:docPr id="1" name="Grafik 1" descr="H:\PR\Texte\Anwenderberichte\Anwenderberichte\2026-liebherr\2025_Konventionell verdrahtete Bedieneinheit\2026_GS_Liebherr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R\Texte\Anwenderberichte\Anwenderberichte\2026-liebherr\2025_Konventionell verdrahtete Bedieneinheit\2026_GS_Liebherr_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5545"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583797" w14:textId="2AC8525C" w:rsidR="00BC135C" w:rsidRDefault="00BC135C" w:rsidP="00310B4C">
      <w:pPr>
        <w:tabs>
          <w:tab w:val="right" w:pos="5245"/>
        </w:tabs>
        <w:spacing w:line="288" w:lineRule="auto"/>
        <w:ind w:left="4962"/>
        <w:outlineLvl w:val="0"/>
        <w:rPr>
          <w:rFonts w:ascii="Futura Std Book" w:hAnsi="Futura Std Book" w:cs="Arial"/>
          <w:b w:val="0"/>
          <w:sz w:val="20"/>
          <w:lang w:val="en-US"/>
        </w:rPr>
      </w:pPr>
    </w:p>
    <w:p w14:paraId="75AA7663" w14:textId="12B76EE1" w:rsidR="00310B4C" w:rsidRPr="00310B4C" w:rsidRDefault="00310B4C" w:rsidP="00310B4C">
      <w:pPr>
        <w:tabs>
          <w:tab w:val="right" w:pos="5245"/>
        </w:tabs>
        <w:spacing w:line="288" w:lineRule="auto"/>
        <w:ind w:left="4962"/>
        <w:outlineLvl w:val="0"/>
        <w:rPr>
          <w:rFonts w:ascii="Futura Std Book" w:hAnsi="Futura Std Book" w:cs="Arial"/>
          <w:b w:val="0"/>
          <w:sz w:val="20"/>
          <w:lang w:val="en-US"/>
        </w:rPr>
      </w:pPr>
      <w:r w:rsidRPr="00310B4C">
        <w:rPr>
          <w:rFonts w:ascii="Futura Std Book" w:hAnsi="Futura Std Book" w:cs="Arial"/>
          <w:b w:val="0"/>
          <w:sz w:val="20"/>
          <w:lang w:val="en-US"/>
        </w:rPr>
        <w:t>Caption: The Schlegel control unit brings together numerous cab functions of the Liebherr mobile crane in a compact space. Photo: Schlegel</w:t>
      </w:r>
    </w:p>
    <w:p w14:paraId="278CBAB0" w14:textId="483EBE35"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5CE2BC31" w14:textId="27ACB87A" w:rsidR="00310B4C" w:rsidRPr="00310B4C" w:rsidRDefault="00310B4C" w:rsidP="00310B4C">
      <w:pPr>
        <w:tabs>
          <w:tab w:val="right" w:pos="5245"/>
        </w:tabs>
        <w:spacing w:line="288" w:lineRule="auto"/>
        <w:outlineLvl w:val="0"/>
        <w:rPr>
          <w:rFonts w:ascii="Futura Std Book" w:hAnsi="Futura Std Book" w:cs="Arial"/>
          <w:b w:val="0"/>
          <w:sz w:val="20"/>
          <w:lang w:val="en-US"/>
        </w:rPr>
      </w:pPr>
    </w:p>
    <w:p w14:paraId="015A7DDE" w14:textId="091FE97F" w:rsidR="00310B4C" w:rsidRDefault="00310B4C" w:rsidP="00310B4C">
      <w:pPr>
        <w:tabs>
          <w:tab w:val="right" w:pos="5245"/>
        </w:tabs>
        <w:spacing w:line="288" w:lineRule="auto"/>
        <w:outlineLvl w:val="0"/>
        <w:rPr>
          <w:rFonts w:ascii="Futura Std Book" w:hAnsi="Futura Std Book" w:cs="Arial"/>
          <w:b w:val="0"/>
          <w:sz w:val="20"/>
          <w:lang w:val="en-US"/>
        </w:rPr>
      </w:pPr>
    </w:p>
    <w:p w14:paraId="47176CF0" w14:textId="77777777" w:rsidR="00BC135C" w:rsidRDefault="00BC135C" w:rsidP="00310B4C">
      <w:pPr>
        <w:tabs>
          <w:tab w:val="right" w:pos="5245"/>
        </w:tabs>
        <w:spacing w:line="288" w:lineRule="auto"/>
        <w:outlineLvl w:val="0"/>
        <w:rPr>
          <w:rFonts w:ascii="Futura Std Book" w:hAnsi="Futura Std Book" w:cs="Arial"/>
          <w:b w:val="0"/>
          <w:sz w:val="20"/>
          <w:lang w:val="en-US"/>
        </w:rPr>
      </w:pPr>
    </w:p>
    <w:p w14:paraId="457546A2" w14:textId="77863286" w:rsidR="00BC135C" w:rsidRPr="00310B4C" w:rsidRDefault="00BC135C" w:rsidP="00310B4C">
      <w:pPr>
        <w:tabs>
          <w:tab w:val="right" w:pos="5245"/>
        </w:tabs>
        <w:spacing w:line="288" w:lineRule="auto"/>
        <w:outlineLvl w:val="0"/>
        <w:rPr>
          <w:rFonts w:ascii="Futura Std Book" w:hAnsi="Futura Std Book" w:cs="Arial"/>
          <w:b w:val="0"/>
          <w:sz w:val="20"/>
          <w:lang w:val="en-US"/>
        </w:rPr>
      </w:pPr>
      <w:r w:rsidRPr="002C5220">
        <w:rPr>
          <w:rFonts w:ascii="Futura Std Medium" w:hAnsi="Futura Std Medium" w:cs="Arial"/>
          <w:b w:val="0"/>
          <w:noProof/>
          <w:sz w:val="20"/>
        </w:rPr>
        <w:drawing>
          <wp:anchor distT="0" distB="0" distL="114300" distR="114300" simplePos="0" relativeHeight="251668480" behindDoc="1" locked="0" layoutInCell="1" allowOverlap="1" wp14:anchorId="0E003AB8" wp14:editId="78696533">
            <wp:simplePos x="0" y="0"/>
            <wp:positionH relativeFrom="margin">
              <wp:posOffset>-13970</wp:posOffset>
            </wp:positionH>
            <wp:positionV relativeFrom="paragraph">
              <wp:posOffset>62865</wp:posOffset>
            </wp:positionV>
            <wp:extent cx="2469515" cy="1647825"/>
            <wp:effectExtent l="0" t="0" r="6985" b="9525"/>
            <wp:wrapTight wrapText="bothSides">
              <wp:wrapPolygon edited="0">
                <wp:start x="0" y="0"/>
                <wp:lineTo x="0" y="21475"/>
                <wp:lineTo x="21494" y="21475"/>
                <wp:lineTo x="21494" y="0"/>
                <wp:lineTo x="0" y="0"/>
              </wp:wrapPolygon>
            </wp:wrapTight>
            <wp:docPr id="2" name="Grafik 2" descr="H:\PR\Texte\Anwenderberichte\Anwenderberichte\2026-liebherr\2025_Konventionell verdrahtete Bedieneinheit\2026_GS_Liebherr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PR\Texte\Anwenderberichte\Anwenderberichte\2026-liebherr\2025_Konventionell verdrahtete Bedieneinheit\2026_GS_Liebherr_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9515" cy="1647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B36578" w14:textId="1886579A" w:rsidR="008E1364" w:rsidRPr="00310B4C" w:rsidRDefault="00310B4C" w:rsidP="00310B4C">
      <w:pPr>
        <w:tabs>
          <w:tab w:val="right" w:pos="5245"/>
        </w:tabs>
        <w:spacing w:line="288" w:lineRule="auto"/>
        <w:ind w:left="4962"/>
        <w:outlineLvl w:val="0"/>
        <w:rPr>
          <w:rFonts w:ascii="Futura Std Book" w:hAnsi="Futura Std Book" w:cs="Arial"/>
          <w:b w:val="0"/>
          <w:sz w:val="20"/>
          <w:lang w:val="en-US"/>
        </w:rPr>
      </w:pPr>
      <w:r w:rsidRPr="00310B4C">
        <w:rPr>
          <w:rFonts w:ascii="Futura Std Book" w:hAnsi="Futura Std Book" w:cs="Arial"/>
          <w:b w:val="0"/>
          <w:sz w:val="20"/>
          <w:lang w:val="en-US"/>
        </w:rPr>
        <w:t xml:space="preserve">Caption: To reduce the amount of wiring required and maintain a clear and </w:t>
      </w:r>
      <w:r w:rsidR="00917585">
        <w:rPr>
          <w:rFonts w:ascii="Futura Std Book" w:hAnsi="Futura Std Book" w:cs="Arial"/>
          <w:b w:val="0"/>
          <w:sz w:val="20"/>
          <w:lang w:val="en-US"/>
        </w:rPr>
        <w:t>well-</w:t>
      </w:r>
      <w:proofErr w:type="spellStart"/>
      <w:r w:rsidRPr="00310B4C">
        <w:rPr>
          <w:rFonts w:ascii="Futura Std Book" w:hAnsi="Futura Std Book" w:cs="Arial"/>
          <w:b w:val="0"/>
          <w:sz w:val="20"/>
          <w:lang w:val="en-US"/>
        </w:rPr>
        <w:t>organised</w:t>
      </w:r>
      <w:proofErr w:type="spellEnd"/>
      <w:r w:rsidRPr="00310B4C">
        <w:rPr>
          <w:rFonts w:ascii="Futura Std Book" w:hAnsi="Futura Std Book" w:cs="Arial"/>
          <w:b w:val="0"/>
          <w:sz w:val="20"/>
          <w:lang w:val="en-US"/>
        </w:rPr>
        <w:t xml:space="preserve"> system architecture, the Schlegel solution brings together various functions on a single central circuit board. Photo: Schlegel</w:t>
      </w:r>
    </w:p>
    <w:p w14:paraId="4348B2F1" w14:textId="77777777"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57059540" w14:textId="77777777" w:rsidR="00C87914" w:rsidRPr="00E41C1F" w:rsidRDefault="00C87914" w:rsidP="004948A4">
      <w:pPr>
        <w:tabs>
          <w:tab w:val="right" w:pos="5245"/>
        </w:tabs>
        <w:spacing w:line="288" w:lineRule="auto"/>
        <w:outlineLvl w:val="0"/>
        <w:rPr>
          <w:rFonts w:ascii="Futura Std Book" w:hAnsi="Futura Std Book" w:cs="Arial"/>
          <w:bCs/>
          <w:sz w:val="20"/>
          <w:u w:val="single"/>
          <w:lang w:val="en-US"/>
        </w:rPr>
      </w:pPr>
    </w:p>
    <w:p w14:paraId="0C3B9FF4" w14:textId="0111E63A" w:rsidR="00C87914" w:rsidRPr="00E41C1F" w:rsidRDefault="00C87914" w:rsidP="004948A4">
      <w:pPr>
        <w:tabs>
          <w:tab w:val="right" w:pos="5245"/>
        </w:tabs>
        <w:spacing w:line="288" w:lineRule="auto"/>
        <w:outlineLvl w:val="0"/>
        <w:rPr>
          <w:rFonts w:ascii="Futura Std Book" w:hAnsi="Futura Std Book" w:cs="Arial"/>
          <w:bCs/>
          <w:sz w:val="20"/>
          <w:u w:val="single"/>
          <w:lang w:val="en-US"/>
        </w:rPr>
      </w:pPr>
    </w:p>
    <w:p w14:paraId="6674161A" w14:textId="5B7BF6A9" w:rsidR="00927C80" w:rsidRDefault="00927C80" w:rsidP="004948A4">
      <w:pPr>
        <w:tabs>
          <w:tab w:val="right" w:pos="5245"/>
        </w:tabs>
        <w:spacing w:line="288" w:lineRule="auto"/>
        <w:outlineLvl w:val="0"/>
        <w:rPr>
          <w:rFonts w:ascii="Futura Std Book" w:hAnsi="Futura Std Book" w:cs="Arial"/>
          <w:bCs/>
          <w:sz w:val="20"/>
          <w:u w:val="single"/>
          <w:lang w:val="en-US"/>
        </w:rPr>
      </w:pPr>
    </w:p>
    <w:p w14:paraId="66F89D24" w14:textId="77777777" w:rsidR="00D830BB" w:rsidRDefault="00D830BB" w:rsidP="004948A4">
      <w:pPr>
        <w:tabs>
          <w:tab w:val="right" w:pos="5245"/>
        </w:tabs>
        <w:spacing w:line="288" w:lineRule="auto"/>
        <w:outlineLvl w:val="0"/>
        <w:rPr>
          <w:rFonts w:ascii="Futura Std Book" w:hAnsi="Futura Std Book" w:cs="Arial"/>
          <w:bCs/>
          <w:sz w:val="20"/>
          <w:u w:val="single"/>
          <w:lang w:val="en-US"/>
        </w:rPr>
      </w:pPr>
    </w:p>
    <w:p w14:paraId="75C8C4EF" w14:textId="77777777" w:rsidR="00D830BB" w:rsidRDefault="00D830BB" w:rsidP="004948A4">
      <w:pPr>
        <w:tabs>
          <w:tab w:val="right" w:pos="5245"/>
        </w:tabs>
        <w:spacing w:line="288" w:lineRule="auto"/>
        <w:outlineLvl w:val="0"/>
        <w:rPr>
          <w:rFonts w:ascii="Futura Std Book" w:hAnsi="Futura Std Book" w:cs="Arial"/>
          <w:bCs/>
          <w:sz w:val="20"/>
          <w:u w:val="single"/>
          <w:lang w:val="en-US"/>
        </w:rPr>
      </w:pPr>
    </w:p>
    <w:p w14:paraId="48A9FD35" w14:textId="77777777" w:rsidR="00D830BB" w:rsidRDefault="00D830BB" w:rsidP="004948A4">
      <w:pPr>
        <w:tabs>
          <w:tab w:val="right" w:pos="5245"/>
        </w:tabs>
        <w:spacing w:line="288" w:lineRule="auto"/>
        <w:outlineLvl w:val="0"/>
        <w:rPr>
          <w:rFonts w:ascii="Futura Std Book" w:hAnsi="Futura Std Book" w:cs="Arial"/>
          <w:bCs/>
          <w:sz w:val="20"/>
          <w:u w:val="single"/>
          <w:lang w:val="en-US"/>
        </w:rPr>
      </w:pPr>
    </w:p>
    <w:p w14:paraId="4F914FA8" w14:textId="77777777" w:rsidR="00D830BB" w:rsidRDefault="00D830BB" w:rsidP="004948A4">
      <w:pPr>
        <w:tabs>
          <w:tab w:val="right" w:pos="5245"/>
        </w:tabs>
        <w:spacing w:line="288" w:lineRule="auto"/>
        <w:outlineLvl w:val="0"/>
        <w:rPr>
          <w:rFonts w:ascii="Futura Std Book" w:hAnsi="Futura Std Book" w:cs="Arial"/>
          <w:bCs/>
          <w:sz w:val="20"/>
          <w:u w:val="single"/>
          <w:lang w:val="en-US"/>
        </w:rPr>
      </w:pPr>
    </w:p>
    <w:p w14:paraId="1F6C8F8D" w14:textId="77777777" w:rsidR="00D830BB" w:rsidRDefault="00D830BB" w:rsidP="004948A4">
      <w:pPr>
        <w:tabs>
          <w:tab w:val="right" w:pos="5245"/>
        </w:tabs>
        <w:spacing w:line="288" w:lineRule="auto"/>
        <w:outlineLvl w:val="0"/>
        <w:rPr>
          <w:rFonts w:ascii="Futura Std Book" w:hAnsi="Futura Std Book" w:cs="Arial"/>
          <w:bCs/>
          <w:sz w:val="20"/>
          <w:u w:val="single"/>
          <w:lang w:val="en-US"/>
        </w:rPr>
      </w:pPr>
    </w:p>
    <w:p w14:paraId="1B8388B4" w14:textId="77777777" w:rsidR="00D830BB" w:rsidRDefault="00D830BB" w:rsidP="004948A4">
      <w:pPr>
        <w:tabs>
          <w:tab w:val="right" w:pos="5245"/>
        </w:tabs>
        <w:spacing w:line="288" w:lineRule="auto"/>
        <w:outlineLvl w:val="0"/>
        <w:rPr>
          <w:rFonts w:ascii="Futura Std Book" w:hAnsi="Futura Std Book" w:cs="Arial"/>
          <w:bCs/>
          <w:sz w:val="20"/>
          <w:u w:val="single"/>
          <w:lang w:val="en-US"/>
        </w:rPr>
      </w:pPr>
    </w:p>
    <w:p w14:paraId="70CD6B65" w14:textId="77777777" w:rsidR="00D830BB" w:rsidRPr="00E41C1F" w:rsidRDefault="00D830BB" w:rsidP="004948A4">
      <w:pPr>
        <w:tabs>
          <w:tab w:val="right" w:pos="5245"/>
        </w:tabs>
        <w:spacing w:line="288" w:lineRule="auto"/>
        <w:outlineLvl w:val="0"/>
        <w:rPr>
          <w:rFonts w:ascii="Futura Std Book" w:hAnsi="Futura Std Book" w:cs="Arial"/>
          <w:bCs/>
          <w:sz w:val="20"/>
          <w:u w:val="single"/>
          <w:lang w:val="en-US"/>
        </w:rPr>
      </w:pPr>
    </w:p>
    <w:p w14:paraId="0E80C1B5" w14:textId="77777777"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645371FD" w14:textId="77777777" w:rsidR="00E262F5" w:rsidRPr="00E41C1F" w:rsidRDefault="00E262F5" w:rsidP="004948A4">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Contact details:</w:t>
      </w:r>
    </w:p>
    <w:p w14:paraId="7048D910" w14:textId="77777777" w:rsidR="00E262F5" w:rsidRPr="009B4AC7" w:rsidRDefault="00E262F5" w:rsidP="004948A4">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35BC391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10E61D9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6708F5BA"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5DC7C74C"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54358992" w14:textId="77777777" w:rsidR="00E262F5" w:rsidRPr="007C550C" w:rsidRDefault="00E262F5" w:rsidP="004948A4">
      <w:pPr>
        <w:tabs>
          <w:tab w:val="right" w:pos="5245"/>
        </w:tabs>
        <w:spacing w:line="288" w:lineRule="auto"/>
        <w:rPr>
          <w:rFonts w:ascii="Futura Std Book" w:hAnsi="Futura Std Book" w:cs="Arial"/>
          <w:b w:val="0"/>
          <w:sz w:val="20"/>
          <w:lang w:val="fr-FR"/>
        </w:rPr>
      </w:pPr>
      <w:r w:rsidRPr="007C550C">
        <w:rPr>
          <w:rFonts w:ascii="Futura Std Book" w:hAnsi="Futura Std Book" w:cs="Arial"/>
          <w:b w:val="0"/>
          <w:sz w:val="20"/>
          <w:lang w:val="fr-FR"/>
        </w:rPr>
        <w:t>Fax +49 (7371) 502 49</w:t>
      </w:r>
    </w:p>
    <w:p w14:paraId="24EB9383" w14:textId="77777777" w:rsidR="00E262F5" w:rsidRPr="007C550C" w:rsidRDefault="00E262F5" w:rsidP="004948A4">
      <w:pPr>
        <w:tabs>
          <w:tab w:val="right" w:pos="5245"/>
        </w:tabs>
        <w:spacing w:line="288" w:lineRule="auto"/>
        <w:rPr>
          <w:rFonts w:ascii="Futura Std Book" w:hAnsi="Futura Std Book" w:cs="Arial"/>
          <w:b w:val="0"/>
          <w:sz w:val="20"/>
          <w:lang w:val="fr-FR"/>
        </w:rPr>
      </w:pPr>
      <w:r w:rsidRPr="007C550C">
        <w:rPr>
          <w:rFonts w:ascii="Futura Std Book" w:hAnsi="Futura Std Book" w:cs="Arial"/>
          <w:b w:val="0"/>
          <w:sz w:val="20"/>
          <w:lang w:val="fr-FR"/>
        </w:rPr>
        <w:t>www.schlegel.biz</w:t>
      </w:r>
    </w:p>
    <w:p w14:paraId="7C86CA86" w14:textId="77777777" w:rsidR="00E262F5" w:rsidRPr="007C550C" w:rsidRDefault="00E262F5" w:rsidP="004948A4">
      <w:pPr>
        <w:tabs>
          <w:tab w:val="right" w:pos="5245"/>
        </w:tabs>
        <w:spacing w:line="288" w:lineRule="auto"/>
        <w:rPr>
          <w:rFonts w:ascii="Futura Std Book" w:hAnsi="Futura Std Book" w:cs="Arial"/>
          <w:b w:val="0"/>
          <w:sz w:val="20"/>
          <w:lang w:val="fr-FR"/>
        </w:rPr>
      </w:pPr>
      <w:r w:rsidRPr="007C550C">
        <w:rPr>
          <w:rFonts w:ascii="Futura Std Book" w:hAnsi="Futura Std Book" w:cs="Arial"/>
          <w:b w:val="0"/>
          <w:sz w:val="20"/>
          <w:lang w:val="fr-FR"/>
        </w:rPr>
        <w:t>vertrieb@schlegel.biz</w:t>
      </w:r>
    </w:p>
    <w:p w14:paraId="5A1470E3" w14:textId="77777777" w:rsidR="00E262F5" w:rsidRPr="007C550C" w:rsidRDefault="00E262F5" w:rsidP="004948A4">
      <w:pPr>
        <w:tabs>
          <w:tab w:val="right" w:pos="5245"/>
        </w:tabs>
        <w:spacing w:line="288" w:lineRule="auto"/>
        <w:ind w:left="1418"/>
        <w:rPr>
          <w:rFonts w:ascii="Futura Std Book" w:hAnsi="Futura Std Book" w:cs="Arial"/>
          <w:b w:val="0"/>
          <w:bCs/>
          <w:sz w:val="20"/>
          <w:lang w:val="fr-FR"/>
        </w:rPr>
      </w:pPr>
    </w:p>
    <w:p w14:paraId="5D3B9831" w14:textId="77777777" w:rsidR="00E262F5" w:rsidRPr="00E41C1F" w:rsidRDefault="00E262F5" w:rsidP="004948A4">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Media contact:</w:t>
      </w:r>
    </w:p>
    <w:p w14:paraId="524A86F0" w14:textId="77777777" w:rsidR="00E262F5" w:rsidRPr="009B4AC7" w:rsidRDefault="00E262F5" w:rsidP="004948A4">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102777B0"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55274DE3"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5FE3EB15"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45BE7ADE"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377C6240" w14:textId="77777777" w:rsidR="00E262F5" w:rsidRPr="007C550C" w:rsidRDefault="00E262F5" w:rsidP="004948A4">
      <w:pPr>
        <w:tabs>
          <w:tab w:val="right" w:pos="5245"/>
        </w:tabs>
        <w:spacing w:line="288" w:lineRule="auto"/>
        <w:rPr>
          <w:rFonts w:ascii="Futura Std Book" w:hAnsi="Futura Std Book" w:cs="Arial"/>
          <w:b w:val="0"/>
          <w:sz w:val="20"/>
          <w:lang w:val="fr-FR"/>
        </w:rPr>
      </w:pPr>
      <w:r w:rsidRPr="007C550C">
        <w:rPr>
          <w:rFonts w:ascii="Futura Std Book" w:hAnsi="Futura Std Book" w:cs="Arial"/>
          <w:b w:val="0"/>
          <w:sz w:val="20"/>
          <w:lang w:val="fr-FR"/>
        </w:rPr>
        <w:t>Fax +49 (7371) 502 49</w:t>
      </w:r>
    </w:p>
    <w:p w14:paraId="39D215A8" w14:textId="77777777" w:rsidR="00E262F5" w:rsidRPr="007C550C" w:rsidRDefault="00E262F5" w:rsidP="004948A4">
      <w:pPr>
        <w:tabs>
          <w:tab w:val="right" w:pos="5245"/>
        </w:tabs>
        <w:spacing w:line="288" w:lineRule="auto"/>
        <w:rPr>
          <w:rFonts w:ascii="Futura Std Book" w:hAnsi="Futura Std Book" w:cs="Arial"/>
          <w:b w:val="0"/>
          <w:sz w:val="20"/>
          <w:lang w:val="fr-FR"/>
        </w:rPr>
      </w:pPr>
      <w:r w:rsidRPr="007C550C">
        <w:rPr>
          <w:rFonts w:ascii="Futura Std Book" w:hAnsi="Futura Std Book" w:cs="Arial"/>
          <w:b w:val="0"/>
          <w:sz w:val="20"/>
          <w:lang w:val="fr-FR"/>
        </w:rPr>
        <w:t>www.schlegel.biz</w:t>
      </w:r>
    </w:p>
    <w:p w14:paraId="4B9590CB" w14:textId="77777777" w:rsidR="00E262F5" w:rsidRPr="007C550C" w:rsidRDefault="00864709" w:rsidP="004948A4">
      <w:pPr>
        <w:tabs>
          <w:tab w:val="right" w:pos="5245"/>
        </w:tabs>
        <w:spacing w:line="288" w:lineRule="auto"/>
        <w:rPr>
          <w:rFonts w:ascii="Futura Std Book" w:hAnsi="Futura Std Book" w:cs="Arial"/>
          <w:b w:val="0"/>
          <w:sz w:val="20"/>
          <w:lang w:val="fr-FR"/>
        </w:rPr>
      </w:pPr>
      <w:r w:rsidRPr="007C550C">
        <w:rPr>
          <w:rFonts w:ascii="Futura Std Book" w:hAnsi="Futura Std Book" w:cs="Arial"/>
          <w:b w:val="0"/>
          <w:sz w:val="20"/>
          <w:lang w:val="fr-FR"/>
        </w:rPr>
        <w:t>bruno.jungwirth@schlegel.biz</w:t>
      </w:r>
    </w:p>
    <w:p w14:paraId="43E08F84" w14:textId="77777777" w:rsidR="00E262F5" w:rsidRPr="007C550C" w:rsidRDefault="00E262F5" w:rsidP="004948A4">
      <w:pPr>
        <w:tabs>
          <w:tab w:val="right" w:pos="5245"/>
        </w:tabs>
        <w:spacing w:line="288" w:lineRule="auto"/>
        <w:ind w:left="1418"/>
        <w:rPr>
          <w:rFonts w:ascii="Futura Std Book" w:hAnsi="Futura Std Book" w:cs="Arial"/>
          <w:b w:val="0"/>
          <w:sz w:val="20"/>
          <w:lang w:val="fr-FR"/>
        </w:rPr>
      </w:pPr>
    </w:p>
    <w:p w14:paraId="18EE97A4" w14:textId="77777777" w:rsidR="00E262F5" w:rsidRPr="00E41C1F"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E41C1F">
        <w:rPr>
          <w:rFonts w:ascii="Futura Std Book" w:hAnsi="Futura Std Book" w:cs="Arial"/>
          <w:b w:val="0"/>
          <w:sz w:val="20"/>
          <w:lang w:val="en-US"/>
        </w:rPr>
        <w:t xml:space="preserve">For publication, free of charge. </w:t>
      </w:r>
      <w:proofErr w:type="gramStart"/>
      <w:r w:rsidRPr="00E41C1F">
        <w:rPr>
          <w:rFonts w:ascii="Futura Std Book" w:hAnsi="Futura Std Book" w:cs="Arial"/>
          <w:b w:val="0"/>
          <w:sz w:val="20"/>
          <w:lang w:val="en-US"/>
        </w:rPr>
        <w:t>Specimen</w:t>
      </w:r>
      <w:proofErr w:type="gramEnd"/>
      <w:r w:rsidRPr="00E41C1F">
        <w:rPr>
          <w:rFonts w:ascii="Futura Std Book" w:hAnsi="Futura Std Book" w:cs="Arial"/>
          <w:b w:val="0"/>
          <w:sz w:val="20"/>
          <w:lang w:val="en-US"/>
        </w:rPr>
        <w:t xml:space="preserve"> copy or indication requested.</w:t>
      </w:r>
    </w:p>
    <w:p w14:paraId="143C3C82" w14:textId="77777777" w:rsidR="00E262F5" w:rsidRPr="00E41C1F" w:rsidRDefault="00E262F5" w:rsidP="004948A4">
      <w:pPr>
        <w:pBdr>
          <w:bottom w:val="single" w:sz="6" w:space="1" w:color="auto"/>
        </w:pBdr>
        <w:tabs>
          <w:tab w:val="left" w:pos="0"/>
          <w:tab w:val="right" w:pos="5245"/>
        </w:tabs>
        <w:spacing w:line="288" w:lineRule="auto"/>
        <w:rPr>
          <w:rFonts w:ascii="Futura Std Book" w:hAnsi="Futura Std Book" w:cs="Arial"/>
          <w:sz w:val="20"/>
          <w:lang w:val="en-US"/>
        </w:rPr>
      </w:pPr>
    </w:p>
    <w:p w14:paraId="65E9F71B" w14:textId="77777777" w:rsidR="00E262F5" w:rsidRPr="00E41C1F" w:rsidRDefault="00E262F5" w:rsidP="004948A4">
      <w:pPr>
        <w:tabs>
          <w:tab w:val="left" w:pos="0"/>
          <w:tab w:val="right" w:pos="5245"/>
        </w:tabs>
        <w:spacing w:line="288" w:lineRule="auto"/>
        <w:rPr>
          <w:rFonts w:ascii="Futura Std Book" w:hAnsi="Futura Std Book" w:cs="Arial"/>
          <w:sz w:val="20"/>
          <w:lang w:val="en-US"/>
        </w:rPr>
      </w:pPr>
    </w:p>
    <w:p w14:paraId="5BB9A345" w14:textId="77777777" w:rsidR="00E262F5" w:rsidRPr="00E41C1F" w:rsidRDefault="00E262F5" w:rsidP="004948A4">
      <w:pPr>
        <w:tabs>
          <w:tab w:val="left" w:pos="0"/>
          <w:tab w:val="right" w:pos="5245"/>
        </w:tabs>
        <w:spacing w:line="288" w:lineRule="auto"/>
        <w:rPr>
          <w:rFonts w:ascii="Futura Std Book" w:hAnsi="Futura Std Book" w:cs="Arial"/>
          <w:b w:val="0"/>
          <w:sz w:val="20"/>
          <w:lang w:val="en-US"/>
        </w:rPr>
      </w:pPr>
      <w:r w:rsidRPr="00E41C1F">
        <w:rPr>
          <w:rFonts w:ascii="Futura Std Book" w:hAnsi="Futura Std Book" w:cs="Arial"/>
          <w:sz w:val="20"/>
          <w:lang w:val="en-US"/>
        </w:rPr>
        <w:t>About Georg Schlegel GmbH &amp; Co. KG</w:t>
      </w:r>
    </w:p>
    <w:p w14:paraId="72BF85BB" w14:textId="266ADBFD" w:rsidR="00984784" w:rsidRPr="00E41C1F" w:rsidRDefault="00984784" w:rsidP="00984784">
      <w:pPr>
        <w:widowControl w:val="0"/>
        <w:tabs>
          <w:tab w:val="left" w:pos="0"/>
          <w:tab w:val="right" w:pos="5245"/>
        </w:tabs>
        <w:autoSpaceDE w:val="0"/>
        <w:autoSpaceDN w:val="0"/>
        <w:adjustRightInd w:val="0"/>
        <w:spacing w:line="288" w:lineRule="auto"/>
        <w:rPr>
          <w:rFonts w:ascii="Futura Std Book" w:hAnsi="Futura Std Book"/>
          <w:sz w:val="20"/>
          <w:lang w:val="en-US"/>
        </w:rPr>
      </w:pPr>
      <w:r w:rsidRPr="00E41C1F">
        <w:rPr>
          <w:rFonts w:ascii="Futura Std Book" w:hAnsi="Futura Std Book" w:cs="Arial"/>
          <w:b w:val="0"/>
          <w:sz w:val="20"/>
          <w:lang w:val="en-US"/>
        </w:rPr>
        <w:t>Schlegel stands for innovation, quality and design. Founded in 1945, Schlegel is today a globally operating company with headquarters in Germany, sales offices in Austria</w:t>
      </w:r>
      <w:r>
        <w:rPr>
          <w:rFonts w:ascii="Futura Std Book" w:hAnsi="Futura Std Book" w:cs="Arial"/>
          <w:b w:val="0"/>
          <w:sz w:val="20"/>
          <w:lang w:val="en-US"/>
        </w:rPr>
        <w:t>, China, USA</w:t>
      </w:r>
      <w:r w:rsidRPr="00E41C1F">
        <w:rPr>
          <w:rFonts w:ascii="Futura Std Book" w:hAnsi="Futura Std Book" w:cs="Arial"/>
          <w:b w:val="0"/>
          <w:sz w:val="20"/>
          <w:lang w:val="en-US"/>
        </w:rPr>
        <w:t xml:space="preserve"> and Singapore, and exports to more than 80 countries on all five continents. The core competences: Development and production of control units, pilot lights and terminal blocks. The product portfolio further includes bus systems, enclosures, control panels and functional components. When developing new products, Schlegel sets high standards as to the design. More than 100</w:t>
      </w:r>
      <w:r w:rsidRPr="00E41C1F">
        <w:rPr>
          <w:rFonts w:ascii="Futura Std Book" w:hAnsi="Futura Std Book" w:cs="Arial"/>
          <w:b w:val="0"/>
          <w:bCs/>
          <w:sz w:val="20"/>
          <w:lang w:val="en-US"/>
        </w:rPr>
        <w:t xml:space="preserve"> national and international design awards confirm the company's high level of design expertise, among these prizes are the</w:t>
      </w:r>
      <w:r>
        <w:rPr>
          <w:rFonts w:ascii="Futura Std Book" w:hAnsi="Futura Std Book" w:cs="Arial"/>
          <w:b w:val="0"/>
          <w:bCs/>
          <w:sz w:val="20"/>
          <w:lang w:val="en-US"/>
        </w:rPr>
        <w:t xml:space="preserve"> </w:t>
      </w:r>
      <w:proofErr w:type="spellStart"/>
      <w:r w:rsidRPr="00E41C1F">
        <w:rPr>
          <w:rFonts w:ascii="Futura Std Book" w:hAnsi="Futura Std Book" w:cs="Arial"/>
          <w:b w:val="0"/>
          <w:bCs/>
          <w:sz w:val="20"/>
          <w:lang w:val="en-US"/>
        </w:rPr>
        <w:t>iF</w:t>
      </w:r>
      <w:proofErr w:type="spellEnd"/>
      <w:r w:rsidRPr="00E41C1F">
        <w:rPr>
          <w:rFonts w:ascii="Futura Std Book" w:hAnsi="Futura Std Book" w:cs="Arial"/>
          <w:b w:val="0"/>
          <w:bCs/>
          <w:sz w:val="20"/>
          <w:lang w:val="en-US"/>
        </w:rPr>
        <w:t xml:space="preserve"> Design Award, the Red Dot Award, the Good Design Award and the German Design Award.</w:t>
      </w:r>
    </w:p>
    <w:p w14:paraId="7BB96D72" w14:textId="014943ED" w:rsidR="00E262F5" w:rsidRPr="00E41C1F" w:rsidRDefault="00E262F5" w:rsidP="005D4ED7">
      <w:pPr>
        <w:widowControl w:val="0"/>
        <w:tabs>
          <w:tab w:val="left" w:pos="0"/>
          <w:tab w:val="right" w:pos="5245"/>
        </w:tabs>
        <w:autoSpaceDE w:val="0"/>
        <w:autoSpaceDN w:val="0"/>
        <w:adjustRightInd w:val="0"/>
        <w:spacing w:line="288" w:lineRule="auto"/>
        <w:rPr>
          <w:rFonts w:ascii="Futura Std Book" w:hAnsi="Futura Std Book"/>
          <w:sz w:val="20"/>
          <w:lang w:val="en-US"/>
        </w:rPr>
      </w:pPr>
    </w:p>
    <w:sectPr w:rsidR="00E262F5" w:rsidRPr="00E41C1F" w:rsidSect="00AF2D8A">
      <w:headerReference w:type="even" r:id="rId13"/>
      <w:headerReference w:type="default" r:id="rId14"/>
      <w:footerReference w:type="default" r:id="rId15"/>
      <w:headerReference w:type="first" r:id="rId16"/>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6F493" w14:textId="77777777" w:rsidR="00F22281" w:rsidRDefault="00F22281" w:rsidP="006D00F2">
      <w:r>
        <w:separator/>
      </w:r>
    </w:p>
  </w:endnote>
  <w:endnote w:type="continuationSeparator" w:id="0">
    <w:p w14:paraId="5CF18826" w14:textId="77777777" w:rsidR="00F22281" w:rsidRDefault="00F22281"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3A69" w14:textId="67D87029" w:rsidR="00091835" w:rsidRPr="006C5999" w:rsidRDefault="00F22281"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D4ED7">
      <w:rPr>
        <w:rFonts w:ascii="Futura Std Book" w:hAnsi="Futura Std Book"/>
        <w:b w:val="0"/>
        <w:sz w:val="12"/>
        <w:szCs w:val="12"/>
      </w:rPr>
      <w:t>/</w:t>
    </w:r>
    <w:sdt>
      <w:sdtPr>
        <w:rPr>
          <w:rFonts w:ascii="Futura Std Book" w:hAnsi="Futura Std Book"/>
          <w:b w:val="0"/>
          <w:sz w:val="12"/>
          <w:szCs w:val="12"/>
        </w:rPr>
        <w:alias w:val="Veröffentlichungsdatum"/>
        <w:tag w:val=""/>
        <w:id w:val="217794590"/>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E11F4">
          <w:rPr>
            <w:rFonts w:ascii="Futura Std Book" w:hAnsi="Futura Std Book"/>
            <w:b w:val="0"/>
            <w:sz w:val="12"/>
            <w:szCs w:val="12"/>
          </w:rPr>
          <w:t>24.09</w:t>
        </w:r>
        <w:r w:rsidR="006F728C">
          <w:rPr>
            <w:rFonts w:ascii="Futura Std Book" w:hAnsi="Futura Std Book"/>
            <w:b w:val="0"/>
            <w:sz w:val="12"/>
            <w:szCs w:val="12"/>
          </w:rPr>
          <w:t>.202</w:t>
        </w:r>
        <w:r w:rsidR="007E11F4">
          <w:rPr>
            <w:rFonts w:ascii="Futura Std Book" w:hAnsi="Futura Std Book"/>
            <w:b w:val="0"/>
            <w:sz w:val="12"/>
            <w:szCs w:val="12"/>
          </w:rPr>
          <w:t>1</w:t>
        </w:r>
      </w:sdtContent>
    </w:sdt>
    <w:r w:rsidR="005D4ED7">
      <w:rPr>
        <w:rFonts w:ascii="Futura Std Book" w:hAnsi="Futura Std Book"/>
        <w:b w:val="0"/>
        <w:sz w:val="12"/>
        <w:szCs w:val="12"/>
      </w:rPr>
      <w:tab/>
    </w:r>
    <w:r w:rsidR="005D4ED7">
      <w:rPr>
        <w:rFonts w:ascii="Futura Std Book" w:hAnsi="Futura Std Book"/>
        <w:b w:val="0"/>
        <w:sz w:val="12"/>
        <w:szCs w:val="12"/>
      </w:rPr>
      <w:tab/>
    </w:r>
    <w:r w:rsidR="005D4ED7">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D4ED7">
      <w:rPr>
        <w:rFonts w:ascii="Futura Std Book" w:hAnsi="Futura Std Book"/>
        <w:b w:val="0"/>
        <w:sz w:val="12"/>
        <w:szCs w:val="12"/>
      </w:rPr>
      <w:fldChar w:fldCharType="separate"/>
    </w:r>
    <w:r w:rsidR="00984784">
      <w:rPr>
        <w:rFonts w:ascii="Futura Std Book" w:hAnsi="Futura Std Book"/>
        <w:b w:val="0"/>
        <w:noProof/>
        <w:sz w:val="12"/>
        <w:szCs w:val="12"/>
      </w:rPr>
      <w:t>2</w:t>
    </w:r>
    <w:r w:rsidR="005D4ED7">
      <w:fldChar w:fldCharType="end"/>
    </w:r>
  </w:p>
  <w:p w14:paraId="046686F2"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Phone: +49 7371/502-0 | </w:t>
    </w:r>
    <w:hyperlink r:id="rId1" w:history="1">
      <w:r>
        <w:rPr>
          <w:rFonts w:ascii="Futura Std Book" w:hAnsi="Futura Std Book"/>
          <w:b w:val="0"/>
          <w:sz w:val="12"/>
          <w:szCs w:val="12"/>
        </w:rPr>
        <w:t>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1365" w14:textId="77777777" w:rsidR="00F22281" w:rsidRDefault="00F22281" w:rsidP="006D00F2">
      <w:r>
        <w:separator/>
      </w:r>
    </w:p>
  </w:footnote>
  <w:footnote w:type="continuationSeparator" w:id="0">
    <w:p w14:paraId="3ACB3B35" w14:textId="77777777" w:rsidR="00F22281" w:rsidRDefault="00F22281"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0B3E" w14:textId="77777777" w:rsidR="006D00F2" w:rsidRDefault="00F22281">
    <w:pPr>
      <w:pStyle w:val="Kopfzeile"/>
    </w:pPr>
    <w:r>
      <w:rPr>
        <w:noProof/>
      </w:rPr>
      <w:pict w14:anchorId="44E1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47AA" w14:textId="77777777" w:rsidR="006D00F2" w:rsidRPr="008A28F4" w:rsidRDefault="00F22281" w:rsidP="008A28F4">
    <w:pPr>
      <w:pStyle w:val="Kopfzeile"/>
      <w:tabs>
        <w:tab w:val="clear" w:pos="4536"/>
        <w:tab w:val="clear" w:pos="9072"/>
      </w:tabs>
      <w:rPr>
        <w:rFonts w:ascii="Futura Std Book" w:hAnsi="Futura Std Book"/>
      </w:rPr>
    </w:pPr>
    <w:r>
      <w:pict w14:anchorId="11832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D4ED7">
      <w:rPr>
        <w:rFonts w:ascii="Futura Std Book" w:hAnsi="Futura Std Book"/>
        <w:sz w:val="56"/>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13F3" w14:textId="77777777" w:rsidR="006D00F2" w:rsidRPr="006D00F2" w:rsidRDefault="00F22281">
    <w:pPr>
      <w:pStyle w:val="Kopfzeile"/>
    </w:pPr>
    <w:r>
      <w:rPr>
        <w:noProof/>
      </w:rPr>
      <w:pict w14:anchorId="7031D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61DAE"/>
    <w:multiLevelType w:val="hybridMultilevel"/>
    <w:tmpl w:val="9E022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924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138F1"/>
    <w:rsid w:val="00015E36"/>
    <w:rsid w:val="00045B71"/>
    <w:rsid w:val="00045FC1"/>
    <w:rsid w:val="0005759C"/>
    <w:rsid w:val="00065939"/>
    <w:rsid w:val="000659D1"/>
    <w:rsid w:val="00091835"/>
    <w:rsid w:val="000E502B"/>
    <w:rsid w:val="000E7F0E"/>
    <w:rsid w:val="000F17F3"/>
    <w:rsid w:val="00132FE9"/>
    <w:rsid w:val="00170C67"/>
    <w:rsid w:val="00175FD8"/>
    <w:rsid w:val="00181544"/>
    <w:rsid w:val="001D5E54"/>
    <w:rsid w:val="001E5F24"/>
    <w:rsid w:val="001F3DC2"/>
    <w:rsid w:val="00202687"/>
    <w:rsid w:val="00214322"/>
    <w:rsid w:val="002450CD"/>
    <w:rsid w:val="00286003"/>
    <w:rsid w:val="002967DD"/>
    <w:rsid w:val="002A2D5D"/>
    <w:rsid w:val="002B5AF7"/>
    <w:rsid w:val="00310B4C"/>
    <w:rsid w:val="00312C37"/>
    <w:rsid w:val="00327086"/>
    <w:rsid w:val="003335F3"/>
    <w:rsid w:val="003361E9"/>
    <w:rsid w:val="003365A4"/>
    <w:rsid w:val="003A1449"/>
    <w:rsid w:val="003E0CCC"/>
    <w:rsid w:val="00414C7C"/>
    <w:rsid w:val="00416B4C"/>
    <w:rsid w:val="0049115E"/>
    <w:rsid w:val="004948A4"/>
    <w:rsid w:val="004E23E9"/>
    <w:rsid w:val="004E2BDF"/>
    <w:rsid w:val="004F3076"/>
    <w:rsid w:val="005105A2"/>
    <w:rsid w:val="00595A42"/>
    <w:rsid w:val="005C45C9"/>
    <w:rsid w:val="005D4ED7"/>
    <w:rsid w:val="006032EA"/>
    <w:rsid w:val="00640D78"/>
    <w:rsid w:val="0065155D"/>
    <w:rsid w:val="0065531C"/>
    <w:rsid w:val="00655557"/>
    <w:rsid w:val="0067072B"/>
    <w:rsid w:val="006934CE"/>
    <w:rsid w:val="006A0F90"/>
    <w:rsid w:val="006C5999"/>
    <w:rsid w:val="006C5F02"/>
    <w:rsid w:val="006D00F2"/>
    <w:rsid w:val="006D68BA"/>
    <w:rsid w:val="006D70E5"/>
    <w:rsid w:val="006F3949"/>
    <w:rsid w:val="006F728C"/>
    <w:rsid w:val="007622F7"/>
    <w:rsid w:val="00766602"/>
    <w:rsid w:val="00781CB7"/>
    <w:rsid w:val="007B2520"/>
    <w:rsid w:val="007C550C"/>
    <w:rsid w:val="007D5B37"/>
    <w:rsid w:val="007E11F4"/>
    <w:rsid w:val="0081543E"/>
    <w:rsid w:val="008575B3"/>
    <w:rsid w:val="00857ABC"/>
    <w:rsid w:val="00864709"/>
    <w:rsid w:val="00891CCA"/>
    <w:rsid w:val="008A28F4"/>
    <w:rsid w:val="008D3B04"/>
    <w:rsid w:val="008E1364"/>
    <w:rsid w:val="008E18CE"/>
    <w:rsid w:val="008E7D07"/>
    <w:rsid w:val="00912E55"/>
    <w:rsid w:val="00917585"/>
    <w:rsid w:val="00927C80"/>
    <w:rsid w:val="00984784"/>
    <w:rsid w:val="009A4B2C"/>
    <w:rsid w:val="009C3948"/>
    <w:rsid w:val="00A75D12"/>
    <w:rsid w:val="00A85D39"/>
    <w:rsid w:val="00AE735A"/>
    <w:rsid w:val="00AF2D8A"/>
    <w:rsid w:val="00B37BDA"/>
    <w:rsid w:val="00B457E7"/>
    <w:rsid w:val="00B53138"/>
    <w:rsid w:val="00B67728"/>
    <w:rsid w:val="00B74180"/>
    <w:rsid w:val="00B75217"/>
    <w:rsid w:val="00BA25C9"/>
    <w:rsid w:val="00BC135C"/>
    <w:rsid w:val="00BD31B2"/>
    <w:rsid w:val="00C20BBB"/>
    <w:rsid w:val="00C84B1C"/>
    <w:rsid w:val="00C87914"/>
    <w:rsid w:val="00CA1896"/>
    <w:rsid w:val="00CA5D2A"/>
    <w:rsid w:val="00CD3F37"/>
    <w:rsid w:val="00CE0749"/>
    <w:rsid w:val="00D05710"/>
    <w:rsid w:val="00D236F8"/>
    <w:rsid w:val="00D30F30"/>
    <w:rsid w:val="00D65B8D"/>
    <w:rsid w:val="00D66B86"/>
    <w:rsid w:val="00D830BB"/>
    <w:rsid w:val="00D87AB4"/>
    <w:rsid w:val="00D87DBC"/>
    <w:rsid w:val="00DC57F7"/>
    <w:rsid w:val="00DE7789"/>
    <w:rsid w:val="00E262F5"/>
    <w:rsid w:val="00E41C1F"/>
    <w:rsid w:val="00E55449"/>
    <w:rsid w:val="00E574C5"/>
    <w:rsid w:val="00E7334C"/>
    <w:rsid w:val="00E809F0"/>
    <w:rsid w:val="00EA5DB9"/>
    <w:rsid w:val="00EA69AE"/>
    <w:rsid w:val="00F22281"/>
    <w:rsid w:val="00F52900"/>
    <w:rsid w:val="00F52A10"/>
    <w:rsid w:val="00F61EA2"/>
    <w:rsid w:val="00FB20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BFB7"/>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character" w:styleId="Kommentarzeichen">
    <w:name w:val="annotation reference"/>
    <w:basedOn w:val="Absatz-Standardschriftart"/>
    <w:uiPriority w:val="99"/>
    <w:semiHidden/>
    <w:unhideWhenUsed/>
    <w:rsid w:val="007D5B37"/>
    <w:rPr>
      <w:sz w:val="16"/>
      <w:szCs w:val="16"/>
    </w:rPr>
  </w:style>
  <w:style w:type="paragraph" w:styleId="Kommentartext">
    <w:name w:val="annotation text"/>
    <w:basedOn w:val="Standard"/>
    <w:link w:val="KommentartextZchn"/>
    <w:uiPriority w:val="99"/>
    <w:unhideWhenUsed/>
    <w:rsid w:val="007D5B37"/>
    <w:rPr>
      <w:sz w:val="20"/>
    </w:rPr>
  </w:style>
  <w:style w:type="character" w:customStyle="1" w:styleId="KommentartextZchn">
    <w:name w:val="Kommentartext Zchn"/>
    <w:basedOn w:val="Absatz-Standardschriftart"/>
    <w:link w:val="Kommentartext"/>
    <w:uiPriority w:val="99"/>
    <w:rsid w:val="007D5B37"/>
    <w:rPr>
      <w:rFonts w:ascii="Arial" w:eastAsia="Times New Roman" w:hAnsi="Arial" w:cs="Times New Roman"/>
      <w:b/>
      <w:sz w:val="20"/>
      <w:szCs w:val="20"/>
    </w:rPr>
  </w:style>
  <w:style w:type="paragraph" w:styleId="Kommentarthema">
    <w:name w:val="annotation subject"/>
    <w:basedOn w:val="Kommentartext"/>
    <w:next w:val="Kommentartext"/>
    <w:link w:val="KommentarthemaZchn"/>
    <w:uiPriority w:val="99"/>
    <w:semiHidden/>
    <w:unhideWhenUsed/>
    <w:rsid w:val="007D5B37"/>
    <w:rPr>
      <w:bCs/>
    </w:rPr>
  </w:style>
  <w:style w:type="character" w:customStyle="1" w:styleId="KommentarthemaZchn">
    <w:name w:val="Kommentarthema Zchn"/>
    <w:basedOn w:val="KommentartextZchn"/>
    <w:link w:val="Kommentarthema"/>
    <w:uiPriority w:val="99"/>
    <w:semiHidden/>
    <w:rsid w:val="007D5B37"/>
    <w:rPr>
      <w:rFonts w:ascii="Arial" w:eastAsia="Times New Roman" w:hAnsi="Arial" w:cs="Times New Roman"/>
      <w:b/>
      <w:bCs/>
      <w:sz w:val="20"/>
      <w:szCs w:val="20"/>
    </w:rPr>
  </w:style>
  <w:style w:type="paragraph" w:styleId="Listenabsatz">
    <w:name w:val="List Paragraph"/>
    <w:basedOn w:val="Standard"/>
    <w:uiPriority w:val="34"/>
    <w:qFormat/>
    <w:rsid w:val="002450CD"/>
    <w:pPr>
      <w:ind w:left="720"/>
      <w:contextualSpacing/>
    </w:pPr>
    <w:rPr>
      <w:rFonts w:ascii="Calibri" w:eastAsiaTheme="minorHAnsi" w:hAnsi="Calibri" w:cs="Calibri"/>
      <w:b w:val="0"/>
      <w:sz w:val="22"/>
      <w:szCs w:val="22"/>
    </w:rPr>
  </w:style>
  <w:style w:type="paragraph" w:styleId="berarbeitung">
    <w:name w:val="Revision"/>
    <w:hidden/>
    <w:uiPriority w:val="99"/>
    <w:semiHidden/>
    <w:rsid w:val="00D830BB"/>
    <w:pPr>
      <w:spacing w:after="0" w:line="240" w:lineRule="auto"/>
    </w:pPr>
    <w:rPr>
      <w:rFonts w:ascii="Arial" w:eastAsia="Times New Roman" w:hAnsi="Arial" w:cs="Times New Roman"/>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2021-09-24T00:00:00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986</Words>
  <Characters>6217</Characters>
  <Application>Microsoft Office Word</Application>
  <DocSecurity>4</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 PR</cp:lastModifiedBy>
  <cp:revision>2</cp:revision>
  <cp:lastPrinted>2021-09-28T07:17:00Z</cp:lastPrinted>
  <dcterms:created xsi:type="dcterms:W3CDTF">2026-06-24T09:06:00Z</dcterms:created>
  <dcterms:modified xsi:type="dcterms:W3CDTF">2026-06-24T09:06:00Z</dcterms:modified>
</cp:coreProperties>
</file>